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910A" w14:textId="0BA8531D" w:rsidR="007E515B" w:rsidRPr="006C2E7B" w:rsidRDefault="00287CC2" w:rsidP="007E515B">
      <w:pPr>
        <w:pStyle w:val="Titolo1"/>
        <w:spacing w:before="0" w:after="0"/>
        <w:rPr>
          <w:sz w:val="20"/>
          <w:szCs w:val="20"/>
          <w:u w:val="single"/>
          <w:lang w:val="en-US"/>
        </w:rPr>
      </w:pPr>
      <w:r w:rsidRPr="006C2E7B">
        <w:rPr>
          <w:sz w:val="20"/>
          <w:szCs w:val="20"/>
          <w:u w:val="single"/>
          <w:lang w:val="en-US"/>
        </w:rPr>
        <w:t>Work Experience</w:t>
      </w:r>
    </w:p>
    <w:p w14:paraId="511BF95D" w14:textId="465791E7" w:rsidR="00185399" w:rsidRPr="006C2E7B" w:rsidRDefault="006D3D16" w:rsidP="00E64C58">
      <w:pPr>
        <w:pStyle w:val="Titolo2"/>
        <w:numPr>
          <w:ilvl w:val="0"/>
          <w:numId w:val="19"/>
        </w:numPr>
        <w:tabs>
          <w:tab w:val="clear" w:pos="10080"/>
          <w:tab w:val="right" w:pos="9720"/>
        </w:tabs>
        <w:spacing w:before="0"/>
        <w:jc w:val="both"/>
        <w:rPr>
          <w:b w:val="0"/>
          <w:bCs w:val="0"/>
        </w:rPr>
      </w:pPr>
      <w:r w:rsidRPr="006C2E7B">
        <w:rPr>
          <w:b w:val="0"/>
          <w:bCs w:val="0"/>
        </w:rPr>
        <w:t>2019-at present</w:t>
      </w:r>
      <w:r w:rsidR="007E515B" w:rsidRPr="006C2E7B">
        <w:rPr>
          <w:b w:val="0"/>
          <w:bCs w:val="0"/>
        </w:rPr>
        <w:t xml:space="preserve">: </w:t>
      </w:r>
      <w:r w:rsidRPr="006C2E7B">
        <w:rPr>
          <w:b w:val="0"/>
          <w:bCs w:val="0"/>
          <w:lang w:val="en-US"/>
        </w:rPr>
        <w:t>University of Torino</w:t>
      </w:r>
      <w:r w:rsidR="00185399" w:rsidRPr="006C2E7B">
        <w:rPr>
          <w:b w:val="0"/>
          <w:bCs w:val="0"/>
          <w:lang w:val="en-US"/>
        </w:rPr>
        <w:t xml:space="preserve"> (</w:t>
      </w:r>
      <w:r w:rsidRPr="006C2E7B">
        <w:rPr>
          <w:b w:val="0"/>
          <w:bCs w:val="0"/>
        </w:rPr>
        <w:t>Oncology Department</w:t>
      </w:r>
      <w:r w:rsidR="00185399" w:rsidRPr="006C2E7B">
        <w:rPr>
          <w:b w:val="0"/>
          <w:bCs w:val="0"/>
        </w:rPr>
        <w:t>)</w:t>
      </w:r>
      <w:r w:rsidR="00A96B17" w:rsidRPr="006C2E7B">
        <w:rPr>
          <w:b w:val="0"/>
          <w:bCs w:val="0"/>
        </w:rPr>
        <w:t xml:space="preserve">. </w:t>
      </w:r>
      <w:r w:rsidRPr="006C2E7B">
        <w:rPr>
          <w:b w:val="0"/>
          <w:bCs w:val="0"/>
          <w:lang w:val="en-US"/>
        </w:rPr>
        <w:t>RTDA, Assistant Professor in Histology</w:t>
      </w:r>
      <w:r w:rsidR="006B03B5" w:rsidRPr="006C2E7B">
        <w:rPr>
          <w:b w:val="0"/>
          <w:bCs w:val="0"/>
          <w:lang w:val="en-US"/>
        </w:rPr>
        <w:t xml:space="preserve">. </w:t>
      </w:r>
    </w:p>
    <w:p w14:paraId="692702E9" w14:textId="5F5B6721" w:rsidR="00E10D4F" w:rsidRPr="006C2E7B" w:rsidRDefault="006676BF" w:rsidP="00E64C58">
      <w:pPr>
        <w:pStyle w:val="Titolo2"/>
        <w:numPr>
          <w:ilvl w:val="0"/>
          <w:numId w:val="19"/>
        </w:numPr>
        <w:tabs>
          <w:tab w:val="clear" w:pos="10080"/>
          <w:tab w:val="right" w:pos="9720"/>
        </w:tabs>
        <w:spacing w:before="0"/>
        <w:jc w:val="both"/>
      </w:pPr>
      <w:r w:rsidRPr="006C2E7B">
        <w:rPr>
          <w:b w:val="0"/>
          <w:bCs w:val="0"/>
        </w:rPr>
        <w:t>201</w:t>
      </w:r>
      <w:r w:rsidR="00E951E4" w:rsidRPr="006C2E7B">
        <w:rPr>
          <w:b w:val="0"/>
          <w:bCs w:val="0"/>
        </w:rPr>
        <w:t>8</w:t>
      </w:r>
      <w:r w:rsidRPr="006C2E7B">
        <w:rPr>
          <w:b w:val="0"/>
          <w:bCs w:val="0"/>
        </w:rPr>
        <w:t>-at present</w:t>
      </w:r>
      <w:r w:rsidR="007E515B" w:rsidRPr="006C2E7B">
        <w:t xml:space="preserve">: </w:t>
      </w:r>
      <w:r w:rsidRPr="006C2E7B">
        <w:rPr>
          <w:b w:val="0"/>
          <w:bCs w:val="0"/>
          <w:i/>
          <w:lang w:val="en-US"/>
        </w:rPr>
        <w:t xml:space="preserve">Co-Founder and shareholders of </w:t>
      </w:r>
      <w:proofErr w:type="spellStart"/>
      <w:r w:rsidRPr="006C2E7B">
        <w:rPr>
          <w:b w:val="0"/>
          <w:bCs w:val="0"/>
          <w:i/>
          <w:lang w:val="en-US"/>
        </w:rPr>
        <w:t>NeoPhore</w:t>
      </w:r>
      <w:proofErr w:type="spellEnd"/>
      <w:r w:rsidRPr="006C2E7B">
        <w:rPr>
          <w:b w:val="0"/>
          <w:bCs w:val="0"/>
          <w:i/>
          <w:lang w:val="en-US"/>
        </w:rPr>
        <w:t xml:space="preserve"> Limited, Cambridge. </w:t>
      </w:r>
      <w:r w:rsidR="00E951E4" w:rsidRPr="006C2E7B">
        <w:rPr>
          <w:b w:val="0"/>
          <w:bCs w:val="0"/>
          <w:lang w:val="en-US"/>
        </w:rPr>
        <w:t>Since 2018</w:t>
      </w:r>
      <w:r w:rsidRPr="006C2E7B">
        <w:rPr>
          <w:b w:val="0"/>
          <w:bCs w:val="0"/>
          <w:lang w:val="en-US"/>
        </w:rPr>
        <w:t xml:space="preserve">, </w:t>
      </w:r>
      <w:r w:rsidR="00565A4E" w:rsidRPr="006C2E7B">
        <w:rPr>
          <w:b w:val="0"/>
          <w:bCs w:val="0"/>
          <w:lang w:val="en-US"/>
        </w:rPr>
        <w:t xml:space="preserve">I am actively collaborating </w:t>
      </w:r>
      <w:r w:rsidRPr="006C2E7B">
        <w:rPr>
          <w:b w:val="0"/>
          <w:bCs w:val="0"/>
          <w:lang w:val="en-US"/>
        </w:rPr>
        <w:t xml:space="preserve">to develop DNA </w:t>
      </w:r>
      <w:r w:rsidR="00E64C58" w:rsidRPr="006C2E7B">
        <w:rPr>
          <w:b w:val="0"/>
          <w:bCs w:val="0"/>
          <w:lang w:val="en-US"/>
        </w:rPr>
        <w:t>r</w:t>
      </w:r>
      <w:r w:rsidRPr="006C2E7B">
        <w:rPr>
          <w:b w:val="0"/>
          <w:bCs w:val="0"/>
          <w:lang w:val="en-US"/>
        </w:rPr>
        <w:t xml:space="preserve">epair </w:t>
      </w:r>
      <w:r w:rsidR="00E951E4" w:rsidRPr="006C2E7B">
        <w:rPr>
          <w:b w:val="0"/>
          <w:bCs w:val="0"/>
          <w:lang w:val="en-US"/>
        </w:rPr>
        <w:t xml:space="preserve">inhibitory molecules. </w:t>
      </w:r>
      <w:r w:rsidR="00865560" w:rsidRPr="006C2E7B">
        <w:rPr>
          <w:b w:val="0"/>
          <w:bCs w:val="0"/>
        </w:rPr>
        <w:t xml:space="preserve">By </w:t>
      </w:r>
      <w:proofErr w:type="spellStart"/>
      <w:r w:rsidR="00865560" w:rsidRPr="006C2E7B">
        <w:rPr>
          <w:b w:val="0"/>
          <w:bCs w:val="0"/>
        </w:rPr>
        <w:t>NeoPhore</w:t>
      </w:r>
      <w:proofErr w:type="spellEnd"/>
      <w:r w:rsidR="00865560" w:rsidRPr="006C2E7B">
        <w:rPr>
          <w:b w:val="0"/>
          <w:bCs w:val="0"/>
        </w:rPr>
        <w:t xml:space="preserve"> we aim to </w:t>
      </w:r>
      <w:r w:rsidR="00E64C58" w:rsidRPr="006C2E7B">
        <w:rPr>
          <w:b w:val="0"/>
          <w:bCs w:val="0"/>
        </w:rPr>
        <w:t>compromise</w:t>
      </w:r>
      <w:r w:rsidR="00865560" w:rsidRPr="006C2E7B">
        <w:rPr>
          <w:b w:val="0"/>
          <w:bCs w:val="0"/>
        </w:rPr>
        <w:t xml:space="preserve"> DNA </w:t>
      </w:r>
      <w:r w:rsidR="00865560" w:rsidRPr="006C2E7B">
        <w:rPr>
          <w:rFonts w:eastAsia="Calibri"/>
          <w:b w:val="0"/>
          <w:bCs w:val="0"/>
        </w:rPr>
        <w:t>damage repair</w:t>
      </w:r>
      <w:r w:rsidR="00865560" w:rsidRPr="006C2E7B">
        <w:rPr>
          <w:b w:val="0"/>
          <w:bCs w:val="0"/>
        </w:rPr>
        <w:t xml:space="preserve"> pathways </w:t>
      </w:r>
      <w:r w:rsidR="00E64C58" w:rsidRPr="006C2E7B">
        <w:rPr>
          <w:b w:val="0"/>
          <w:bCs w:val="0"/>
        </w:rPr>
        <w:t>to disrupt the</w:t>
      </w:r>
      <w:r w:rsidR="00865560" w:rsidRPr="006C2E7B">
        <w:rPr>
          <w:b w:val="0"/>
          <w:bCs w:val="0"/>
        </w:rPr>
        <w:t xml:space="preserve"> equilibrium between cancer cells and the immune system from tolerance to recognition.</w:t>
      </w:r>
    </w:p>
    <w:p w14:paraId="35CC471C" w14:textId="77777777" w:rsidR="00A73176" w:rsidRPr="006C2E7B" w:rsidRDefault="00E52E9C" w:rsidP="00E64C58">
      <w:pPr>
        <w:pStyle w:val="Titolo2"/>
        <w:numPr>
          <w:ilvl w:val="0"/>
          <w:numId w:val="19"/>
        </w:numPr>
        <w:tabs>
          <w:tab w:val="clear" w:pos="10080"/>
          <w:tab w:val="right" w:pos="9720"/>
        </w:tabs>
        <w:spacing w:before="0" w:after="0"/>
        <w:jc w:val="both"/>
      </w:pPr>
      <w:r w:rsidRPr="006C2E7B">
        <w:rPr>
          <w:b w:val="0"/>
          <w:bCs w:val="0"/>
          <w:lang w:val="it-IT"/>
        </w:rPr>
        <w:t>201</w:t>
      </w:r>
      <w:r w:rsidR="009815B0" w:rsidRPr="006C2E7B">
        <w:rPr>
          <w:b w:val="0"/>
          <w:bCs w:val="0"/>
          <w:lang w:val="it-IT"/>
        </w:rPr>
        <w:t>4</w:t>
      </w:r>
      <w:r w:rsidRPr="006C2E7B">
        <w:rPr>
          <w:b w:val="0"/>
          <w:bCs w:val="0"/>
          <w:lang w:val="it-IT"/>
        </w:rPr>
        <w:t>-</w:t>
      </w:r>
      <w:r w:rsidR="006D3D16" w:rsidRPr="006C2E7B">
        <w:rPr>
          <w:b w:val="0"/>
          <w:bCs w:val="0"/>
          <w:lang w:val="it-IT"/>
        </w:rPr>
        <w:t xml:space="preserve"> 2019</w:t>
      </w:r>
      <w:r w:rsidR="007E515B" w:rsidRPr="006C2E7B">
        <w:rPr>
          <w:lang w:val="it-IT"/>
        </w:rPr>
        <w:t xml:space="preserve">: </w:t>
      </w:r>
      <w:r w:rsidR="000734F7" w:rsidRPr="006C2E7B">
        <w:rPr>
          <w:b w:val="0"/>
          <w:i/>
          <w:lang w:val="it-IT"/>
        </w:rPr>
        <w:t>Candiolo Cancer Institute, Candiolo (</w:t>
      </w:r>
      <w:proofErr w:type="spellStart"/>
      <w:r w:rsidR="000734F7" w:rsidRPr="006C2E7B">
        <w:rPr>
          <w:b w:val="0"/>
          <w:i/>
          <w:lang w:val="it-IT"/>
        </w:rPr>
        <w:t>Italy</w:t>
      </w:r>
      <w:proofErr w:type="spellEnd"/>
      <w:r w:rsidR="000734F7" w:rsidRPr="006C2E7B">
        <w:rPr>
          <w:b w:val="0"/>
          <w:i/>
          <w:lang w:val="it-IT"/>
        </w:rPr>
        <w:t>)</w:t>
      </w:r>
      <w:r w:rsidR="007E515B" w:rsidRPr="006C2E7B">
        <w:rPr>
          <w:lang w:val="it-IT"/>
        </w:rPr>
        <w:t xml:space="preserve">. </w:t>
      </w:r>
      <w:r w:rsidR="000734F7" w:rsidRPr="006C2E7B">
        <w:rPr>
          <w:b w:val="0"/>
          <w:i/>
        </w:rPr>
        <w:t>Post-doctoral fellow</w:t>
      </w:r>
      <w:r w:rsidR="009815B0" w:rsidRPr="006C2E7B">
        <w:rPr>
          <w:b w:val="0"/>
          <w:i/>
        </w:rPr>
        <w:t>s</w:t>
      </w:r>
      <w:r w:rsidR="000734F7" w:rsidRPr="006C2E7B">
        <w:rPr>
          <w:b w:val="0"/>
          <w:i/>
        </w:rPr>
        <w:t xml:space="preserve"> at the </w:t>
      </w:r>
      <w:r w:rsidR="008727D2" w:rsidRPr="006C2E7B">
        <w:rPr>
          <w:b w:val="0"/>
          <w:i/>
        </w:rPr>
        <w:t>Oncology Department</w:t>
      </w:r>
      <w:r w:rsidR="007E515B" w:rsidRPr="006C2E7B">
        <w:rPr>
          <w:b w:val="0"/>
          <w:i/>
        </w:rPr>
        <w:t xml:space="preserve">. </w:t>
      </w:r>
      <w:r w:rsidR="00A73176" w:rsidRPr="006C2E7B">
        <w:rPr>
          <w:b w:val="0"/>
          <w:iCs/>
        </w:rPr>
        <w:t>During my postdoctoral experience</w:t>
      </w:r>
      <w:r w:rsidR="00A73176" w:rsidRPr="006C2E7B">
        <w:rPr>
          <w:b w:val="0"/>
          <w:i/>
        </w:rPr>
        <w:t>:</w:t>
      </w:r>
    </w:p>
    <w:p w14:paraId="069FF37C" w14:textId="113FC47F" w:rsidR="00A73176" w:rsidRPr="006C2E7B" w:rsidRDefault="00C107FA" w:rsidP="00E64C58">
      <w:pPr>
        <w:pStyle w:val="Titolo2"/>
        <w:numPr>
          <w:ilvl w:val="0"/>
          <w:numId w:val="21"/>
        </w:numPr>
        <w:tabs>
          <w:tab w:val="clear" w:pos="10080"/>
          <w:tab w:val="right" w:pos="9720"/>
        </w:tabs>
        <w:spacing w:before="0" w:after="0"/>
        <w:jc w:val="both"/>
        <w:rPr>
          <w:b w:val="0"/>
          <w:bCs w:val="0"/>
        </w:rPr>
      </w:pPr>
      <w:r w:rsidRPr="006C2E7B">
        <w:rPr>
          <w:b w:val="0"/>
          <w:bCs w:val="0"/>
        </w:rPr>
        <w:t>We</w:t>
      </w:r>
      <w:r w:rsidR="00A73176" w:rsidRPr="006C2E7B">
        <w:rPr>
          <w:b w:val="0"/>
          <w:bCs w:val="0"/>
        </w:rPr>
        <w:t xml:space="preserve"> </w:t>
      </w:r>
      <w:r w:rsidR="00E64C58" w:rsidRPr="006C2E7B">
        <w:rPr>
          <w:b w:val="0"/>
          <w:bCs w:val="0"/>
        </w:rPr>
        <w:t>demonstrated</w:t>
      </w:r>
      <w:r w:rsidR="00A73176" w:rsidRPr="006C2E7B">
        <w:rPr>
          <w:b w:val="0"/>
          <w:bCs w:val="0"/>
        </w:rPr>
        <w:t xml:space="preserve"> that </w:t>
      </w:r>
      <w:r w:rsidR="001829F3" w:rsidRPr="006C2E7B">
        <w:rPr>
          <w:b w:val="0"/>
          <w:bCs w:val="0"/>
        </w:rPr>
        <w:t xml:space="preserve">the </w:t>
      </w:r>
      <w:r w:rsidR="00A73176" w:rsidRPr="006C2E7B">
        <w:rPr>
          <w:b w:val="0"/>
          <w:bCs w:val="0"/>
        </w:rPr>
        <w:t xml:space="preserve">chemical and metabolic stress </w:t>
      </w:r>
      <w:r w:rsidR="001829F3" w:rsidRPr="006C2E7B">
        <w:rPr>
          <w:b w:val="0"/>
          <w:bCs w:val="0"/>
        </w:rPr>
        <w:t xml:space="preserve">in </w:t>
      </w:r>
      <w:proofErr w:type="spellStart"/>
      <w:r w:rsidR="001829F3" w:rsidRPr="006C2E7B">
        <w:rPr>
          <w:b w:val="0"/>
          <w:bCs w:val="0"/>
        </w:rPr>
        <w:t>tumor</w:t>
      </w:r>
      <w:proofErr w:type="spellEnd"/>
      <w:r w:rsidR="001829F3" w:rsidRPr="006C2E7B">
        <w:rPr>
          <w:b w:val="0"/>
          <w:bCs w:val="0"/>
        </w:rPr>
        <w:t xml:space="preserve"> microenvironment </w:t>
      </w:r>
      <w:r w:rsidR="00A73176" w:rsidRPr="006C2E7B">
        <w:rPr>
          <w:b w:val="0"/>
          <w:bCs w:val="0"/>
        </w:rPr>
        <w:t>(</w:t>
      </w:r>
      <w:r w:rsidR="009B18D9" w:rsidRPr="006C2E7B">
        <w:rPr>
          <w:b w:val="0"/>
          <w:bCs w:val="0"/>
        </w:rPr>
        <w:t>e.g.,</w:t>
      </w:r>
      <w:r w:rsidR="00A73176" w:rsidRPr="006C2E7B">
        <w:rPr>
          <w:b w:val="0"/>
          <w:bCs w:val="0"/>
        </w:rPr>
        <w:t xml:space="preserve"> hypoxia, low glucose) are part of the mechanism</w:t>
      </w:r>
      <w:r w:rsidR="001829F3" w:rsidRPr="006C2E7B">
        <w:rPr>
          <w:b w:val="0"/>
          <w:bCs w:val="0"/>
        </w:rPr>
        <w:t>s</w:t>
      </w:r>
      <w:r w:rsidR="00A73176" w:rsidRPr="006C2E7B">
        <w:rPr>
          <w:b w:val="0"/>
          <w:bCs w:val="0"/>
        </w:rPr>
        <w:t xml:space="preserve"> of resistance to anti EGFR therapies in colorectal cancer</w:t>
      </w:r>
      <w:r w:rsidR="00A3121B" w:rsidRPr="006C2E7B">
        <w:rPr>
          <w:b w:val="0"/>
          <w:bCs w:val="0"/>
        </w:rPr>
        <w:t xml:space="preserve"> selecting oncogenic mutations.</w:t>
      </w:r>
      <w:r w:rsidR="00A73176" w:rsidRPr="006C2E7B">
        <w:rPr>
          <w:b w:val="0"/>
          <w:bCs w:val="0"/>
        </w:rPr>
        <w:t xml:space="preserve"> </w:t>
      </w:r>
    </w:p>
    <w:p w14:paraId="0EA071BE" w14:textId="329571F7" w:rsidR="00C107FA" w:rsidRPr="006C2E7B" w:rsidRDefault="00A73176" w:rsidP="00E64C58">
      <w:pPr>
        <w:pStyle w:val="Paragrafoelenco"/>
        <w:numPr>
          <w:ilvl w:val="0"/>
          <w:numId w:val="21"/>
        </w:numPr>
        <w:autoSpaceDE w:val="0"/>
        <w:autoSpaceDN w:val="0"/>
        <w:adjustRightInd w:val="0"/>
        <w:spacing w:line="240" w:lineRule="auto"/>
        <w:jc w:val="both"/>
        <w:rPr>
          <w:b/>
          <w:szCs w:val="20"/>
        </w:rPr>
      </w:pPr>
      <w:r w:rsidRPr="006C2E7B">
        <w:rPr>
          <w:szCs w:val="20"/>
          <w:lang w:val="en-US"/>
        </w:rPr>
        <w:t xml:space="preserve">I found that circulating tumor cells in colorectal cancer </w:t>
      </w:r>
      <w:r w:rsidR="00C107FA" w:rsidRPr="006C2E7B">
        <w:rPr>
          <w:szCs w:val="20"/>
          <w:lang w:val="en-US"/>
        </w:rPr>
        <w:t xml:space="preserve">are detectable in one third of patients whereas circulating tumor DNA in all patients tested. We </w:t>
      </w:r>
      <w:r w:rsidR="00981D19" w:rsidRPr="006C2E7B">
        <w:rPr>
          <w:szCs w:val="20"/>
          <w:lang w:val="en-US"/>
        </w:rPr>
        <w:t>concluded</w:t>
      </w:r>
      <w:r w:rsidR="00C107FA" w:rsidRPr="006C2E7B">
        <w:rPr>
          <w:szCs w:val="20"/>
          <w:lang w:val="en-US"/>
        </w:rPr>
        <w:t xml:space="preserve"> that circulating DNA</w:t>
      </w:r>
      <w:r w:rsidR="00A3121B" w:rsidRPr="006C2E7B">
        <w:rPr>
          <w:szCs w:val="20"/>
          <w:lang w:val="en-US"/>
        </w:rPr>
        <w:t>,</w:t>
      </w:r>
      <w:r w:rsidR="00C107FA" w:rsidRPr="006C2E7B">
        <w:rPr>
          <w:szCs w:val="20"/>
          <w:lang w:val="en-US"/>
        </w:rPr>
        <w:t xml:space="preserve"> </w:t>
      </w:r>
      <w:r w:rsidR="00A3121B" w:rsidRPr="006C2E7B">
        <w:rPr>
          <w:szCs w:val="20"/>
          <w:lang w:val="en-US"/>
        </w:rPr>
        <w:t xml:space="preserve">and not circulating tumor cells, </w:t>
      </w:r>
      <w:r w:rsidR="00C107FA" w:rsidRPr="006C2E7B">
        <w:rPr>
          <w:szCs w:val="20"/>
          <w:lang w:val="en-US"/>
        </w:rPr>
        <w:t>is a readily available candidate for clinical application in colorectal cancer.</w:t>
      </w:r>
    </w:p>
    <w:p w14:paraId="26D5ADFF" w14:textId="4092ACF5" w:rsidR="00C107FA" w:rsidRPr="006C2E7B" w:rsidRDefault="001829F3" w:rsidP="00E64C58">
      <w:pPr>
        <w:pStyle w:val="Paragrafoelenco"/>
        <w:numPr>
          <w:ilvl w:val="0"/>
          <w:numId w:val="21"/>
        </w:numPr>
        <w:autoSpaceDE w:val="0"/>
        <w:autoSpaceDN w:val="0"/>
        <w:adjustRightInd w:val="0"/>
        <w:spacing w:line="240" w:lineRule="auto"/>
        <w:jc w:val="both"/>
        <w:rPr>
          <w:bCs/>
          <w:color w:val="000000" w:themeColor="text1"/>
          <w:szCs w:val="20"/>
        </w:rPr>
      </w:pPr>
      <w:r w:rsidRPr="006C2E7B">
        <w:rPr>
          <w:bCs/>
          <w:color w:val="000000" w:themeColor="text1"/>
          <w:szCs w:val="20"/>
        </w:rPr>
        <w:t>We demonstrate</w:t>
      </w:r>
      <w:r w:rsidR="00B31559" w:rsidRPr="006C2E7B">
        <w:rPr>
          <w:bCs/>
          <w:color w:val="000000" w:themeColor="text1"/>
          <w:szCs w:val="20"/>
        </w:rPr>
        <w:t>d</w:t>
      </w:r>
      <w:r w:rsidRPr="006C2E7B">
        <w:rPr>
          <w:bCs/>
          <w:color w:val="000000" w:themeColor="text1"/>
          <w:szCs w:val="20"/>
        </w:rPr>
        <w:t xml:space="preserve"> </w:t>
      </w:r>
      <w:r w:rsidR="00B31559" w:rsidRPr="006C2E7B">
        <w:rPr>
          <w:bCs/>
          <w:color w:val="000000" w:themeColor="text1"/>
          <w:szCs w:val="20"/>
        </w:rPr>
        <w:t>that the</w:t>
      </w:r>
      <w:r w:rsidRPr="006C2E7B">
        <w:rPr>
          <w:bCs/>
          <w:color w:val="000000" w:themeColor="text1"/>
          <w:szCs w:val="20"/>
        </w:rPr>
        <w:t xml:space="preserve"> </w:t>
      </w:r>
      <w:r w:rsidR="00B31559" w:rsidRPr="006C2E7B">
        <w:rPr>
          <w:bCs/>
          <w:color w:val="000000" w:themeColor="text1"/>
          <w:szCs w:val="20"/>
        </w:rPr>
        <w:t>genetic compromission</w:t>
      </w:r>
      <w:r w:rsidRPr="006C2E7B">
        <w:rPr>
          <w:bCs/>
          <w:color w:val="000000" w:themeColor="text1"/>
          <w:szCs w:val="20"/>
        </w:rPr>
        <w:t xml:space="preserve"> </w:t>
      </w:r>
      <w:r w:rsidR="00B31559" w:rsidRPr="006C2E7B">
        <w:rPr>
          <w:bCs/>
          <w:color w:val="000000" w:themeColor="text1"/>
          <w:szCs w:val="20"/>
        </w:rPr>
        <w:t>of</w:t>
      </w:r>
      <w:r w:rsidRPr="006C2E7B">
        <w:rPr>
          <w:bCs/>
          <w:color w:val="000000" w:themeColor="text1"/>
          <w:szCs w:val="20"/>
        </w:rPr>
        <w:t xml:space="preserve"> mismatch repair perturbed the neoantigen landscape of </w:t>
      </w:r>
      <w:proofErr w:type="spellStart"/>
      <w:r w:rsidRPr="006C2E7B">
        <w:rPr>
          <w:bCs/>
          <w:color w:val="000000" w:themeColor="text1"/>
          <w:szCs w:val="20"/>
        </w:rPr>
        <w:t>tumors</w:t>
      </w:r>
      <w:proofErr w:type="spellEnd"/>
      <w:r w:rsidRPr="006C2E7B">
        <w:rPr>
          <w:bCs/>
          <w:color w:val="000000" w:themeColor="text1"/>
          <w:szCs w:val="20"/>
        </w:rPr>
        <w:t xml:space="preserve"> and consequently the immunogenic properties of cancer cells. Other </w:t>
      </w:r>
      <w:r w:rsidR="00A3121B" w:rsidRPr="006C2E7B">
        <w:rPr>
          <w:bCs/>
          <w:color w:val="000000" w:themeColor="text1"/>
          <w:szCs w:val="20"/>
        </w:rPr>
        <w:t>collaborators (e.g., L. Diaz</w:t>
      </w:r>
      <w:r w:rsidR="00E161A2">
        <w:rPr>
          <w:bCs/>
          <w:color w:val="000000" w:themeColor="text1"/>
          <w:szCs w:val="20"/>
        </w:rPr>
        <w:t xml:space="preserve">, </w:t>
      </w:r>
      <w:proofErr w:type="spellStart"/>
      <w:r w:rsidR="00E161A2">
        <w:rPr>
          <w:bCs/>
          <w:color w:val="000000" w:themeColor="text1"/>
          <w:szCs w:val="20"/>
        </w:rPr>
        <w:t>Bardelli’s</w:t>
      </w:r>
      <w:proofErr w:type="spellEnd"/>
      <w:r w:rsidR="00E161A2">
        <w:rPr>
          <w:bCs/>
          <w:color w:val="000000" w:themeColor="text1"/>
          <w:szCs w:val="20"/>
        </w:rPr>
        <w:t xml:space="preserve"> group</w:t>
      </w:r>
      <w:r w:rsidR="00A3121B" w:rsidRPr="006C2E7B">
        <w:rPr>
          <w:bCs/>
          <w:color w:val="000000" w:themeColor="text1"/>
          <w:szCs w:val="20"/>
        </w:rPr>
        <w:t>)</w:t>
      </w:r>
      <w:r w:rsidRPr="006C2E7B">
        <w:rPr>
          <w:bCs/>
          <w:color w:val="000000" w:themeColor="text1"/>
          <w:szCs w:val="20"/>
        </w:rPr>
        <w:t xml:space="preserve"> and I have contributed to the agnostic </w:t>
      </w:r>
      <w:r w:rsidR="00A3121B" w:rsidRPr="006C2E7B">
        <w:rPr>
          <w:bCs/>
          <w:color w:val="000000" w:themeColor="text1"/>
          <w:szCs w:val="20"/>
        </w:rPr>
        <w:t xml:space="preserve">FDA </w:t>
      </w:r>
      <w:r w:rsidRPr="006C2E7B">
        <w:rPr>
          <w:bCs/>
          <w:color w:val="000000" w:themeColor="text1"/>
          <w:szCs w:val="20"/>
        </w:rPr>
        <w:t>approval in 2017</w:t>
      </w:r>
      <w:r w:rsidR="00A3121B" w:rsidRPr="006C2E7B">
        <w:rPr>
          <w:bCs/>
          <w:color w:val="000000" w:themeColor="text1"/>
          <w:szCs w:val="20"/>
        </w:rPr>
        <w:t xml:space="preserve"> </w:t>
      </w:r>
      <w:r w:rsidRPr="006C2E7B">
        <w:rPr>
          <w:bCs/>
          <w:color w:val="000000" w:themeColor="text1"/>
          <w:szCs w:val="20"/>
        </w:rPr>
        <w:t xml:space="preserve">of immune checkpoint blockade therapies </w:t>
      </w:r>
      <w:r w:rsidR="00A3121B" w:rsidRPr="006C2E7B">
        <w:rPr>
          <w:bCs/>
          <w:color w:val="000000" w:themeColor="text1"/>
          <w:szCs w:val="20"/>
        </w:rPr>
        <w:t>in</w:t>
      </w:r>
      <w:r w:rsidRPr="006C2E7B">
        <w:rPr>
          <w:bCs/>
          <w:color w:val="000000" w:themeColor="text1"/>
          <w:szCs w:val="20"/>
        </w:rPr>
        <w:t xml:space="preserve"> </w:t>
      </w:r>
      <w:proofErr w:type="spellStart"/>
      <w:r w:rsidRPr="006C2E7B">
        <w:rPr>
          <w:bCs/>
          <w:color w:val="000000" w:themeColor="text1"/>
          <w:szCs w:val="20"/>
        </w:rPr>
        <w:t>tumors</w:t>
      </w:r>
      <w:proofErr w:type="spellEnd"/>
      <w:r w:rsidRPr="006C2E7B">
        <w:rPr>
          <w:bCs/>
          <w:color w:val="000000" w:themeColor="text1"/>
          <w:szCs w:val="20"/>
        </w:rPr>
        <w:t xml:space="preserve"> with mismatch repair alterations independently by their origin</w:t>
      </w:r>
      <w:r w:rsidR="00A3121B" w:rsidRPr="006C2E7B">
        <w:rPr>
          <w:bCs/>
          <w:color w:val="000000" w:themeColor="text1"/>
          <w:szCs w:val="20"/>
        </w:rPr>
        <w:t xml:space="preserve"> and localization.</w:t>
      </w:r>
    </w:p>
    <w:p w14:paraId="55DA1FF6" w14:textId="77777777" w:rsidR="00C107FA" w:rsidRPr="006C2E7B" w:rsidRDefault="00C107FA" w:rsidP="00C107FA">
      <w:pPr>
        <w:pStyle w:val="Paragrafoelenco"/>
        <w:autoSpaceDE w:val="0"/>
        <w:autoSpaceDN w:val="0"/>
        <w:adjustRightInd w:val="0"/>
        <w:spacing w:line="240" w:lineRule="auto"/>
        <w:ind w:left="1080"/>
        <w:rPr>
          <w:szCs w:val="20"/>
          <w:lang w:val="en-US"/>
        </w:rPr>
      </w:pPr>
    </w:p>
    <w:p w14:paraId="03CBFBF5" w14:textId="65ADFA6D" w:rsidR="00C10E57" w:rsidRPr="006C2E7B" w:rsidRDefault="000734F7" w:rsidP="00A153C7">
      <w:pPr>
        <w:pStyle w:val="Paragrafoelenco"/>
        <w:numPr>
          <w:ilvl w:val="0"/>
          <w:numId w:val="23"/>
        </w:numPr>
        <w:tabs>
          <w:tab w:val="right" w:pos="9720"/>
        </w:tabs>
        <w:autoSpaceDE w:val="0"/>
        <w:autoSpaceDN w:val="0"/>
        <w:adjustRightInd w:val="0"/>
        <w:spacing w:line="240" w:lineRule="auto"/>
        <w:jc w:val="both"/>
        <w:rPr>
          <w:szCs w:val="20"/>
        </w:rPr>
      </w:pPr>
      <w:r w:rsidRPr="006C2E7B">
        <w:rPr>
          <w:bCs/>
          <w:szCs w:val="20"/>
        </w:rPr>
        <w:t>2011</w:t>
      </w:r>
      <w:r w:rsidR="007E515B" w:rsidRPr="006C2E7B">
        <w:rPr>
          <w:bCs/>
          <w:szCs w:val="20"/>
        </w:rPr>
        <w:t>-</w:t>
      </w:r>
      <w:r w:rsidRPr="006C2E7B">
        <w:rPr>
          <w:bCs/>
          <w:szCs w:val="20"/>
        </w:rPr>
        <w:t>2013</w:t>
      </w:r>
      <w:r w:rsidR="007E515B" w:rsidRPr="006C2E7B">
        <w:rPr>
          <w:bCs/>
          <w:szCs w:val="20"/>
        </w:rPr>
        <w:t>:</w:t>
      </w:r>
      <w:r w:rsidR="007E515B" w:rsidRPr="006C2E7B">
        <w:rPr>
          <w:b/>
          <w:szCs w:val="20"/>
        </w:rPr>
        <w:t xml:space="preserve">  </w:t>
      </w:r>
      <w:r w:rsidRPr="006C2E7B">
        <w:rPr>
          <w:i/>
          <w:szCs w:val="20"/>
        </w:rPr>
        <w:t>University Hospital, Zurich</w:t>
      </w:r>
      <w:r w:rsidR="007E515B" w:rsidRPr="006C2E7B">
        <w:rPr>
          <w:i/>
          <w:szCs w:val="20"/>
        </w:rPr>
        <w:t xml:space="preserve">. </w:t>
      </w:r>
      <w:r w:rsidRPr="006C2E7B">
        <w:rPr>
          <w:i/>
          <w:szCs w:val="20"/>
        </w:rPr>
        <w:t>Post-doctoral fellow at the Oncology Department.</w:t>
      </w:r>
      <w:r w:rsidR="007E515B" w:rsidRPr="006C2E7B">
        <w:rPr>
          <w:i/>
          <w:szCs w:val="20"/>
        </w:rPr>
        <w:t xml:space="preserve"> </w:t>
      </w:r>
      <w:r w:rsidR="00565A4E" w:rsidRPr="006C2E7B">
        <w:rPr>
          <w:szCs w:val="20"/>
          <w:lang w:val="en-US"/>
        </w:rPr>
        <w:t xml:space="preserve">The project </w:t>
      </w:r>
      <w:r w:rsidR="00134FFF" w:rsidRPr="006C2E7B">
        <w:rPr>
          <w:szCs w:val="20"/>
          <w:lang w:val="en-US"/>
        </w:rPr>
        <w:t>demonstrated</w:t>
      </w:r>
      <w:r w:rsidR="00565A4E" w:rsidRPr="006C2E7B">
        <w:rPr>
          <w:szCs w:val="20"/>
          <w:lang w:val="en-US"/>
        </w:rPr>
        <w:t xml:space="preserve"> that </w:t>
      </w:r>
      <w:r w:rsidR="00134FFF" w:rsidRPr="006C2E7B">
        <w:rPr>
          <w:szCs w:val="20"/>
          <w:lang w:val="en-US"/>
        </w:rPr>
        <w:t>fibroblast activation protein (</w:t>
      </w:r>
      <w:r w:rsidR="00565A4E" w:rsidRPr="006C2E7B">
        <w:rPr>
          <w:szCs w:val="20"/>
          <w:lang w:val="en-US"/>
        </w:rPr>
        <w:t>FAP</w:t>
      </w:r>
      <w:r w:rsidR="00134FFF" w:rsidRPr="006C2E7B">
        <w:rPr>
          <w:szCs w:val="20"/>
          <w:lang w:val="en-US"/>
        </w:rPr>
        <w:t>)</w:t>
      </w:r>
      <w:r w:rsidR="00565A4E" w:rsidRPr="006C2E7B">
        <w:rPr>
          <w:szCs w:val="20"/>
          <w:lang w:val="en-US"/>
        </w:rPr>
        <w:t xml:space="preserve"> can cleave</w:t>
      </w:r>
      <w:r w:rsidR="009B18D9" w:rsidRPr="006C2E7B">
        <w:rPr>
          <w:szCs w:val="20"/>
          <w:lang w:val="en-US"/>
        </w:rPr>
        <w:t xml:space="preserve"> the</w:t>
      </w:r>
      <w:r w:rsidR="006B4654" w:rsidRPr="006C2E7B">
        <w:rPr>
          <w:szCs w:val="20"/>
          <w:lang w:val="en-US"/>
        </w:rPr>
        <w:t xml:space="preserve"> </w:t>
      </w:r>
      <w:r w:rsidR="00565A4E" w:rsidRPr="006C2E7B">
        <w:rPr>
          <w:szCs w:val="20"/>
          <w:lang w:val="en-US"/>
        </w:rPr>
        <w:t>granulocyte/monocyte differentiating factor (GMCSF) in vitro altering the landscape of the immune repertoire in tumor microenvironment.</w:t>
      </w:r>
      <w:r w:rsidR="007E515B" w:rsidRPr="006C2E7B">
        <w:rPr>
          <w:szCs w:val="20"/>
          <w:lang w:val="en-US"/>
        </w:rPr>
        <w:t xml:space="preserve"> </w:t>
      </w:r>
    </w:p>
    <w:p w14:paraId="45DB1517" w14:textId="77777777" w:rsidR="009B18D9" w:rsidRPr="009B18D9" w:rsidRDefault="009B18D9" w:rsidP="009B18D9">
      <w:pPr>
        <w:pStyle w:val="Paragrafoelenco"/>
        <w:tabs>
          <w:tab w:val="right" w:pos="9720"/>
        </w:tabs>
        <w:autoSpaceDE w:val="0"/>
        <w:autoSpaceDN w:val="0"/>
        <w:adjustRightInd w:val="0"/>
        <w:spacing w:line="240" w:lineRule="auto"/>
        <w:jc w:val="both"/>
        <w:rPr>
          <w:sz w:val="22"/>
        </w:rPr>
      </w:pPr>
    </w:p>
    <w:p w14:paraId="17641149" w14:textId="74F7CEAB" w:rsidR="00A3121B" w:rsidRPr="006C2E7B" w:rsidRDefault="000734F7" w:rsidP="00A3121B">
      <w:pPr>
        <w:pStyle w:val="Titolo2"/>
        <w:tabs>
          <w:tab w:val="clear" w:pos="10080"/>
          <w:tab w:val="right" w:pos="9720"/>
        </w:tabs>
        <w:spacing w:before="0" w:after="0"/>
        <w:jc w:val="both"/>
        <w:rPr>
          <w:u w:val="single"/>
          <w:lang w:val="en-US"/>
        </w:rPr>
      </w:pPr>
      <w:r w:rsidRPr="006C2E7B">
        <w:rPr>
          <w:u w:val="single"/>
          <w:lang w:val="en-US"/>
        </w:rPr>
        <w:t>Education and Training</w:t>
      </w:r>
    </w:p>
    <w:p w14:paraId="7109AF2D" w14:textId="61C07C51" w:rsidR="002C2D53" w:rsidRPr="006C2E7B" w:rsidRDefault="000734F7" w:rsidP="007E515B">
      <w:pPr>
        <w:pStyle w:val="Eaoaeaa"/>
        <w:widowControl/>
        <w:numPr>
          <w:ilvl w:val="0"/>
          <w:numId w:val="20"/>
        </w:numPr>
        <w:jc w:val="both"/>
        <w:rPr>
          <w:rFonts w:ascii="Book Antiqua" w:hAnsi="Book Antiqua"/>
          <w:b/>
          <w:lang w:val="en-GB" w:eastAsia="ar-SA"/>
        </w:rPr>
      </w:pPr>
      <w:r w:rsidRPr="006C2E7B">
        <w:rPr>
          <w:rFonts w:ascii="Book Antiqua" w:hAnsi="Book Antiqua"/>
          <w:bCs/>
          <w:lang w:val="en-GB"/>
        </w:rPr>
        <w:t>March 2006 - August 2011</w:t>
      </w:r>
      <w:r w:rsidR="007E515B" w:rsidRPr="006C2E7B">
        <w:rPr>
          <w:rFonts w:ascii="Book Antiqua" w:hAnsi="Book Antiqua"/>
          <w:bCs/>
          <w:lang w:val="en-GB" w:eastAsia="ar-SA"/>
        </w:rPr>
        <w:t xml:space="preserve">: </w:t>
      </w:r>
      <w:r w:rsidRPr="006C2E7B">
        <w:rPr>
          <w:rFonts w:ascii="Book Antiqua" w:hAnsi="Book Antiqua"/>
          <w:bCs/>
          <w:i/>
          <w:lang w:val="en-GB" w:eastAsia="ar-SA"/>
        </w:rPr>
        <w:t>IRCCS Clinical</w:t>
      </w:r>
      <w:r w:rsidRPr="006C2E7B">
        <w:rPr>
          <w:rFonts w:ascii="Book Antiqua" w:hAnsi="Book Antiqua"/>
          <w:i/>
          <w:lang w:val="en-GB" w:eastAsia="ar-SA"/>
        </w:rPr>
        <w:t xml:space="preserve"> and Research Institute </w:t>
      </w:r>
      <w:proofErr w:type="spellStart"/>
      <w:r w:rsidRPr="006C2E7B">
        <w:rPr>
          <w:rFonts w:ascii="Book Antiqua" w:hAnsi="Book Antiqua"/>
          <w:i/>
          <w:lang w:val="en-GB" w:eastAsia="ar-SA"/>
        </w:rPr>
        <w:t>Humanitas</w:t>
      </w:r>
      <w:proofErr w:type="spellEnd"/>
      <w:r w:rsidRPr="006C2E7B">
        <w:rPr>
          <w:rFonts w:ascii="Book Antiqua" w:hAnsi="Book Antiqua"/>
          <w:i/>
          <w:lang w:val="en-GB" w:eastAsia="ar-SA"/>
        </w:rPr>
        <w:t xml:space="preserve">, </w:t>
      </w:r>
      <w:proofErr w:type="spellStart"/>
      <w:r w:rsidRPr="006C2E7B">
        <w:rPr>
          <w:rFonts w:ascii="Book Antiqua" w:hAnsi="Book Antiqua"/>
          <w:i/>
          <w:lang w:val="en-GB" w:eastAsia="ar-SA"/>
        </w:rPr>
        <w:t>Rozzano</w:t>
      </w:r>
      <w:proofErr w:type="spellEnd"/>
      <w:r w:rsidRPr="006C2E7B">
        <w:rPr>
          <w:rFonts w:ascii="Book Antiqua" w:hAnsi="Book Antiqua"/>
          <w:i/>
          <w:lang w:val="en-GB" w:eastAsia="ar-SA"/>
        </w:rPr>
        <w:t xml:space="preserve"> (Milan)</w:t>
      </w:r>
      <w:r w:rsidR="00E10D4F" w:rsidRPr="006C2E7B">
        <w:rPr>
          <w:rFonts w:ascii="Book Antiqua" w:hAnsi="Book Antiqua"/>
          <w:i/>
          <w:lang w:val="en-GB" w:eastAsia="ar-SA"/>
        </w:rPr>
        <w:t xml:space="preserve">. </w:t>
      </w:r>
      <w:r w:rsidRPr="006C2E7B">
        <w:rPr>
          <w:rFonts w:ascii="Book Antiqua" w:hAnsi="Book Antiqua"/>
          <w:i/>
          <w:lang w:val="en-GB" w:eastAsia="ar-SA"/>
        </w:rPr>
        <w:t>Department of Oncology and</w:t>
      </w:r>
      <w:r w:rsidR="00E10D4F" w:rsidRPr="006C2E7B">
        <w:rPr>
          <w:rFonts w:ascii="Book Antiqua" w:hAnsi="Book Antiqua"/>
          <w:i/>
          <w:lang w:val="en-GB" w:eastAsia="ar-SA"/>
        </w:rPr>
        <w:t xml:space="preserve"> </w:t>
      </w:r>
      <w:r w:rsidRPr="006C2E7B">
        <w:rPr>
          <w:rFonts w:ascii="Book Antiqua" w:hAnsi="Book Antiqua"/>
          <w:i/>
          <w:lang w:val="en-GB" w:eastAsia="ar-SA"/>
        </w:rPr>
        <w:t>Inflammation.</w:t>
      </w:r>
      <w:r w:rsidR="007E515B" w:rsidRPr="006C2E7B">
        <w:rPr>
          <w:rFonts w:ascii="Book Antiqua" w:hAnsi="Book Antiqua"/>
          <w:i/>
          <w:lang w:val="en-GB" w:eastAsia="ar-SA"/>
        </w:rPr>
        <w:t xml:space="preserve"> </w:t>
      </w:r>
      <w:r w:rsidRPr="006C2E7B">
        <w:rPr>
          <w:rFonts w:ascii="Book Antiqua" w:hAnsi="Book Antiqua"/>
          <w:lang w:val="en-GB"/>
        </w:rPr>
        <w:t xml:space="preserve">International Ph.D. in “Basic and Applied Immunology” track of the International Graduate School of Molecular Medicine of Vita-Salute University San Raffaele, </w:t>
      </w:r>
      <w:r w:rsidR="008476CF" w:rsidRPr="006C2E7B">
        <w:rPr>
          <w:rFonts w:ascii="Book Antiqua" w:hAnsi="Book Antiqua"/>
          <w:lang w:val="en-GB"/>
        </w:rPr>
        <w:t xml:space="preserve">Milano, Italy. </w:t>
      </w:r>
    </w:p>
    <w:p w14:paraId="5EB2D843" w14:textId="397314D4" w:rsidR="00B7708F" w:rsidRPr="006C2E7B" w:rsidRDefault="00E10D4F" w:rsidP="006C2E7B">
      <w:pPr>
        <w:pStyle w:val="Eaoaeaa"/>
        <w:widowControl/>
        <w:ind w:left="720"/>
        <w:jc w:val="both"/>
        <w:rPr>
          <w:rFonts w:ascii="Book Antiqua" w:hAnsi="Book Antiqua"/>
          <w:b/>
          <w:lang w:val="en-GB" w:eastAsia="ar-SA"/>
        </w:rPr>
      </w:pPr>
      <w:r w:rsidRPr="006C2E7B">
        <w:rPr>
          <w:rFonts w:ascii="Book Antiqua" w:hAnsi="Book Antiqua"/>
          <w:lang w:val="en-GB"/>
        </w:rPr>
        <w:t>Our findings disclosed a new anti-tumoral mechanism of trabect</w:t>
      </w:r>
      <w:r w:rsidR="00A3121B" w:rsidRPr="006C2E7B">
        <w:rPr>
          <w:rFonts w:ascii="Book Antiqua" w:hAnsi="Book Antiqua"/>
          <w:lang w:val="en-GB"/>
        </w:rPr>
        <w:t>ed</w:t>
      </w:r>
      <w:r w:rsidRPr="006C2E7B">
        <w:rPr>
          <w:rFonts w:ascii="Book Antiqua" w:hAnsi="Book Antiqua"/>
          <w:lang w:val="en-GB"/>
        </w:rPr>
        <w:t xml:space="preserve">in, an approved alkylating agent, into targeting </w:t>
      </w:r>
      <w:proofErr w:type="spellStart"/>
      <w:r w:rsidRPr="006C2E7B">
        <w:rPr>
          <w:rFonts w:ascii="Book Antiqua" w:hAnsi="Book Antiqua"/>
          <w:lang w:val="en-GB"/>
        </w:rPr>
        <w:t>tumor</w:t>
      </w:r>
      <w:proofErr w:type="spellEnd"/>
      <w:r w:rsidRPr="006C2E7B">
        <w:rPr>
          <w:rFonts w:ascii="Book Antiqua" w:hAnsi="Book Antiqua"/>
          <w:lang w:val="en-GB"/>
        </w:rPr>
        <w:t xml:space="preserve"> associated macrophages (TAM)</w:t>
      </w:r>
      <w:r w:rsidR="009B18D9" w:rsidRPr="006C2E7B">
        <w:rPr>
          <w:rFonts w:ascii="Book Antiqua" w:hAnsi="Book Antiqua"/>
          <w:lang w:val="en-GB"/>
        </w:rPr>
        <w:t xml:space="preserve"> in preclinical murine models and in cancer patients</w:t>
      </w:r>
      <w:r w:rsidRPr="006C2E7B">
        <w:rPr>
          <w:rFonts w:ascii="Book Antiqua" w:hAnsi="Book Antiqua"/>
          <w:lang w:val="en-GB"/>
        </w:rPr>
        <w:t xml:space="preserve">. </w:t>
      </w:r>
    </w:p>
    <w:p w14:paraId="02E019D9" w14:textId="0A44438F" w:rsidR="009815B0" w:rsidRPr="00D25DCB" w:rsidRDefault="000734F7" w:rsidP="000734F7">
      <w:pPr>
        <w:pStyle w:val="Paragrafoelenco"/>
        <w:numPr>
          <w:ilvl w:val="0"/>
          <w:numId w:val="20"/>
        </w:numPr>
        <w:jc w:val="both"/>
        <w:rPr>
          <w:bCs/>
          <w:szCs w:val="20"/>
        </w:rPr>
      </w:pPr>
      <w:r w:rsidRPr="006C2E7B">
        <w:rPr>
          <w:bCs/>
          <w:szCs w:val="20"/>
        </w:rPr>
        <w:t>April 2004-March 2006</w:t>
      </w:r>
      <w:r w:rsidR="007E515B" w:rsidRPr="006C2E7B">
        <w:rPr>
          <w:bCs/>
          <w:szCs w:val="20"/>
        </w:rPr>
        <w:t xml:space="preserve">: </w:t>
      </w:r>
      <w:r w:rsidRPr="006C2E7B">
        <w:rPr>
          <w:bCs/>
          <w:i/>
          <w:szCs w:val="20"/>
        </w:rPr>
        <w:t xml:space="preserve">European Institute of Oncology, Milan, </w:t>
      </w:r>
      <w:r w:rsidR="00A3121B" w:rsidRPr="006C2E7B">
        <w:rPr>
          <w:bCs/>
          <w:i/>
          <w:szCs w:val="20"/>
        </w:rPr>
        <w:t>Italy.</w:t>
      </w:r>
      <w:r w:rsidR="007E515B" w:rsidRPr="006C2E7B">
        <w:rPr>
          <w:bCs/>
          <w:i/>
          <w:szCs w:val="20"/>
        </w:rPr>
        <w:t xml:space="preserve"> </w:t>
      </w:r>
      <w:r w:rsidR="002C2D53" w:rsidRPr="006C2E7B">
        <w:rPr>
          <w:szCs w:val="20"/>
        </w:rPr>
        <w:t xml:space="preserve">We dissected the role of </w:t>
      </w:r>
      <w:proofErr w:type="spellStart"/>
      <w:r w:rsidR="002C2D53" w:rsidRPr="006C2E7B">
        <w:rPr>
          <w:szCs w:val="20"/>
        </w:rPr>
        <w:t>RaLP</w:t>
      </w:r>
      <w:proofErr w:type="spellEnd"/>
      <w:r w:rsidR="002C2D53" w:rsidRPr="006C2E7B">
        <w:rPr>
          <w:szCs w:val="20"/>
        </w:rPr>
        <w:t xml:space="preserve"> protein in melanocytes, primary and metastatic melanoma showing that </w:t>
      </w:r>
      <w:proofErr w:type="spellStart"/>
      <w:r w:rsidR="002C2D53" w:rsidRPr="006C2E7B">
        <w:rPr>
          <w:szCs w:val="20"/>
        </w:rPr>
        <w:t>RaLP</w:t>
      </w:r>
      <w:proofErr w:type="spellEnd"/>
      <w:r w:rsidR="002C2D53" w:rsidRPr="006C2E7B">
        <w:rPr>
          <w:szCs w:val="20"/>
        </w:rPr>
        <w:t xml:space="preserve"> is activated in the initial phase of melanocyte differentiation and when melanoma acquires radial growth becoming metastatic.  </w:t>
      </w:r>
    </w:p>
    <w:p w14:paraId="77E08D2D" w14:textId="3805A245" w:rsidR="00D25DCB" w:rsidRDefault="00D25DCB" w:rsidP="0031250C">
      <w:pPr>
        <w:pStyle w:val="Paragrafoelenco"/>
        <w:jc w:val="both"/>
        <w:rPr>
          <w:bCs/>
          <w:szCs w:val="20"/>
        </w:rPr>
      </w:pPr>
    </w:p>
    <w:p w14:paraId="7CEA6650" w14:textId="5B9894B7" w:rsidR="004E17AA" w:rsidRDefault="004E17AA" w:rsidP="004E17AA">
      <w:pPr>
        <w:pStyle w:val="Titolo2"/>
        <w:tabs>
          <w:tab w:val="clear" w:pos="10080"/>
          <w:tab w:val="right" w:pos="9720"/>
        </w:tabs>
        <w:spacing w:before="0" w:after="0"/>
        <w:jc w:val="both"/>
        <w:rPr>
          <w:u w:val="single"/>
          <w:lang w:val="en-US"/>
        </w:rPr>
      </w:pPr>
      <w:r>
        <w:rPr>
          <w:u w:val="single"/>
          <w:lang w:val="en-US"/>
        </w:rPr>
        <w:t>Teaching activity</w:t>
      </w:r>
    </w:p>
    <w:p w14:paraId="28852D13" w14:textId="0CCF7499" w:rsidR="004E17AA" w:rsidRDefault="004E17AA" w:rsidP="004E17AA">
      <w:pPr>
        <w:pStyle w:val="Titolo2"/>
        <w:numPr>
          <w:ilvl w:val="0"/>
          <w:numId w:val="19"/>
        </w:numPr>
        <w:tabs>
          <w:tab w:val="clear" w:pos="10080"/>
          <w:tab w:val="right" w:pos="9720"/>
        </w:tabs>
        <w:spacing w:before="0"/>
        <w:jc w:val="both"/>
        <w:rPr>
          <w:b w:val="0"/>
          <w:bCs w:val="0"/>
          <w:lang w:val="en-US"/>
        </w:rPr>
      </w:pPr>
      <w:r>
        <w:rPr>
          <w:b w:val="0"/>
          <w:bCs w:val="0"/>
          <w:lang w:val="en-US"/>
        </w:rPr>
        <w:t xml:space="preserve">2020-at present: </w:t>
      </w:r>
      <w:r w:rsidRPr="006C2E7B">
        <w:rPr>
          <w:b w:val="0"/>
          <w:bCs w:val="0"/>
          <w:lang w:val="en-US"/>
        </w:rPr>
        <w:t xml:space="preserve">Histology course </w:t>
      </w:r>
      <w:r>
        <w:rPr>
          <w:b w:val="0"/>
          <w:bCs w:val="0"/>
          <w:lang w:val="en-US"/>
        </w:rPr>
        <w:t>co-</w:t>
      </w:r>
      <w:r w:rsidRPr="006C2E7B">
        <w:rPr>
          <w:b w:val="0"/>
          <w:bCs w:val="0"/>
          <w:lang w:val="en-US"/>
        </w:rPr>
        <w:t>leader at Biotechnology and Medicine classes, University of Torino.</w:t>
      </w:r>
    </w:p>
    <w:p w14:paraId="64116810" w14:textId="55D3BC57" w:rsidR="004E17AA" w:rsidRDefault="004E17AA" w:rsidP="004E17AA">
      <w:pPr>
        <w:pStyle w:val="Titolo2"/>
        <w:numPr>
          <w:ilvl w:val="0"/>
          <w:numId w:val="19"/>
        </w:numPr>
        <w:tabs>
          <w:tab w:val="clear" w:pos="10080"/>
          <w:tab w:val="right" w:pos="9720"/>
        </w:tabs>
        <w:spacing w:before="0"/>
        <w:jc w:val="both"/>
        <w:rPr>
          <w:b w:val="0"/>
          <w:bCs w:val="0"/>
          <w:lang w:val="en-US"/>
        </w:rPr>
      </w:pPr>
      <w:r>
        <w:rPr>
          <w:b w:val="0"/>
          <w:bCs w:val="0"/>
          <w:lang w:val="en-US"/>
        </w:rPr>
        <w:t>2019-2020</w:t>
      </w:r>
      <w:r>
        <w:rPr>
          <w:b w:val="0"/>
          <w:bCs w:val="0"/>
          <w:lang w:val="en-US"/>
        </w:rPr>
        <w:t xml:space="preserve">: </w:t>
      </w:r>
      <w:r w:rsidRPr="006C2E7B">
        <w:rPr>
          <w:b w:val="0"/>
          <w:bCs w:val="0"/>
          <w:lang w:val="en-US"/>
        </w:rPr>
        <w:t xml:space="preserve">Histology course leader at </w:t>
      </w:r>
      <w:r>
        <w:rPr>
          <w:b w:val="0"/>
          <w:bCs w:val="0"/>
          <w:lang w:val="en-US"/>
        </w:rPr>
        <w:t>Nursing Science</w:t>
      </w:r>
      <w:r w:rsidRPr="006C2E7B">
        <w:rPr>
          <w:b w:val="0"/>
          <w:bCs w:val="0"/>
          <w:lang w:val="en-US"/>
        </w:rPr>
        <w:t xml:space="preserve"> classes, University of Torino.</w:t>
      </w:r>
    </w:p>
    <w:p w14:paraId="4E09C80B" w14:textId="77777777" w:rsidR="004E17AA" w:rsidRDefault="004E17AA" w:rsidP="004E17AA">
      <w:pPr>
        <w:pStyle w:val="Corpotesto"/>
        <w:rPr>
          <w:b/>
          <w:bCs/>
          <w:u w:val="single"/>
          <w:lang w:val="en-US"/>
        </w:rPr>
      </w:pPr>
    </w:p>
    <w:p w14:paraId="4D39678F" w14:textId="77777777" w:rsidR="004E17AA" w:rsidRDefault="004E17AA" w:rsidP="004E17AA">
      <w:pPr>
        <w:pStyle w:val="Corpotesto"/>
        <w:rPr>
          <w:b/>
          <w:bCs/>
          <w:u w:val="single"/>
          <w:lang w:val="en-US"/>
        </w:rPr>
      </w:pPr>
    </w:p>
    <w:p w14:paraId="6AF7CD86" w14:textId="77777777" w:rsidR="004E17AA" w:rsidRDefault="004E17AA" w:rsidP="004E17AA">
      <w:pPr>
        <w:pStyle w:val="Corpotesto"/>
        <w:rPr>
          <w:b/>
          <w:bCs/>
          <w:u w:val="single"/>
          <w:lang w:val="en-US"/>
        </w:rPr>
      </w:pPr>
    </w:p>
    <w:p w14:paraId="2BD738DA" w14:textId="77777777" w:rsidR="000C7B7A" w:rsidRPr="000C7B7A" w:rsidRDefault="004E17AA" w:rsidP="000C7B7A">
      <w:pPr>
        <w:pStyle w:val="Corpotesto"/>
        <w:rPr>
          <w:b/>
          <w:bCs/>
          <w:szCs w:val="20"/>
          <w:u w:val="single"/>
          <w:lang w:val="en-US"/>
        </w:rPr>
      </w:pPr>
      <w:r w:rsidRPr="000C7B7A">
        <w:rPr>
          <w:b/>
          <w:bCs/>
          <w:szCs w:val="20"/>
          <w:u w:val="single"/>
          <w:lang w:val="en-US"/>
        </w:rPr>
        <w:t>Research main topics</w:t>
      </w:r>
    </w:p>
    <w:p w14:paraId="3B72A19E" w14:textId="2E59FF47" w:rsidR="004E17AA" w:rsidRPr="000C7B7A" w:rsidRDefault="000C7B7A" w:rsidP="000C7B7A">
      <w:pPr>
        <w:pStyle w:val="Corpotesto"/>
        <w:jc w:val="both"/>
        <w:rPr>
          <w:b/>
          <w:bCs/>
          <w:szCs w:val="20"/>
          <w:u w:val="single"/>
          <w:lang w:val="en-US"/>
        </w:rPr>
      </w:pPr>
      <w:r w:rsidRPr="000C7B7A">
        <w:rPr>
          <w:szCs w:val="20"/>
          <w:lang w:val="en-US"/>
        </w:rPr>
        <w:t>I</w:t>
      </w:r>
      <w:r w:rsidR="004E17AA" w:rsidRPr="000C7B7A">
        <w:rPr>
          <w:b/>
          <w:bCs/>
          <w:szCs w:val="20"/>
          <w:lang w:val="en-US"/>
        </w:rPr>
        <w:t xml:space="preserve"> </w:t>
      </w:r>
      <w:r w:rsidR="004E17AA" w:rsidRPr="000C7B7A">
        <w:rPr>
          <w:szCs w:val="20"/>
          <w:lang w:val="en-US"/>
        </w:rPr>
        <w:t xml:space="preserve">am a cancer immunologist with deep understanding of an unmet clinical need of how turning a cold (immune refractory) into hot (immune responsive) tumors. In 2011 I got my Ph.D. in basic and applied immunology in a cutting-edge group into inflammation and cancer field studying the in vivo effects of a registered compound (trabectedin) on tumor associated macrophages. After my postdoc at the University Hospital of Zurich, I am now a leader of an immune-oncology asset in the host laboratory. Here, we found that altering DNA repair pathways in cancer triggers immune surveillance in presence of immune checkpoint blockades. Based on previous validation studies described in Nature, I co-founded </w:t>
      </w:r>
      <w:proofErr w:type="spellStart"/>
      <w:r w:rsidR="004E17AA" w:rsidRPr="000C7B7A">
        <w:rPr>
          <w:szCs w:val="20"/>
          <w:lang w:val="en-US"/>
        </w:rPr>
        <w:t>NeoPhore</w:t>
      </w:r>
      <w:proofErr w:type="spellEnd"/>
      <w:r w:rsidR="004E17AA" w:rsidRPr="000C7B7A">
        <w:rPr>
          <w:szCs w:val="20"/>
          <w:lang w:val="en-US"/>
        </w:rPr>
        <w:t xml:space="preserve"> LTD, a start-up company aimed to identifying chemical compounds able to inhibit DNA damage repair pathways. In the lab, the m</w:t>
      </w:r>
      <w:r w:rsidR="004E17AA" w:rsidRPr="000C7B7A">
        <w:rPr>
          <w:szCs w:val="20"/>
        </w:rPr>
        <w:t>ain responsibilities include organization and alignment of cross-functional teams (with clinical, biology, mathematic, physic and chemistry leaders), planning, refinement, and execution of clear strategies for finding immune mediated cancer vulnerability altering DNA repair machineries. As an expert on immune oncology in the group, I am an active contributor of several projects coordinating a motivated, committed and engaged network, to ensure alignment of appropriate technologies, capabilities, and resources for the development of high impact projects.</w:t>
      </w:r>
    </w:p>
    <w:p w14:paraId="3FBDD82A" w14:textId="2AEB7D60" w:rsidR="004E17AA" w:rsidRDefault="004E17AA" w:rsidP="004E17AA">
      <w:pPr>
        <w:pStyle w:val="Corpotesto"/>
        <w:rPr>
          <w:b/>
          <w:bCs/>
          <w:u w:val="single"/>
          <w:lang w:val="en-US"/>
        </w:rPr>
      </w:pPr>
      <w:r w:rsidRPr="000C7B7A">
        <w:rPr>
          <w:b/>
          <w:bCs/>
          <w:u w:val="single"/>
          <w:lang w:val="en-US"/>
        </w:rPr>
        <w:t>Main projects as PI</w:t>
      </w:r>
    </w:p>
    <w:p w14:paraId="3D843BB4" w14:textId="4532FFBD" w:rsidR="000C7B7A" w:rsidRPr="000C7B7A" w:rsidRDefault="004E17AA" w:rsidP="000C7B7A">
      <w:pPr>
        <w:pStyle w:val="Paragrafoelenco"/>
        <w:numPr>
          <w:ilvl w:val="0"/>
          <w:numId w:val="17"/>
        </w:numPr>
        <w:jc w:val="both"/>
        <w:rPr>
          <w:i/>
          <w:iCs/>
          <w:color w:val="000000" w:themeColor="text1"/>
          <w:szCs w:val="20"/>
        </w:rPr>
      </w:pPr>
      <w:r w:rsidRPr="000C7B7A">
        <w:rPr>
          <w:color w:val="000000" w:themeColor="text1"/>
          <w:szCs w:val="20"/>
        </w:rPr>
        <w:t xml:space="preserve">FPRC 5xmille 2017 </w:t>
      </w:r>
      <w:proofErr w:type="spellStart"/>
      <w:r w:rsidRPr="000C7B7A">
        <w:rPr>
          <w:color w:val="000000" w:themeColor="text1"/>
          <w:szCs w:val="20"/>
        </w:rPr>
        <w:t>Ministero</w:t>
      </w:r>
      <w:proofErr w:type="spellEnd"/>
      <w:r w:rsidRPr="000C7B7A">
        <w:rPr>
          <w:color w:val="000000" w:themeColor="text1"/>
          <w:szCs w:val="20"/>
        </w:rPr>
        <w:t xml:space="preserve"> Salute PTCRC-Intra 2020 (REGENERATION-YIG 2020 project)</w:t>
      </w:r>
      <w:r w:rsidR="000C7B7A" w:rsidRPr="000C7B7A">
        <w:rPr>
          <w:color w:val="000000" w:themeColor="text1"/>
          <w:szCs w:val="20"/>
        </w:rPr>
        <w:t xml:space="preserve">: </w:t>
      </w:r>
      <w:r w:rsidR="000C7B7A" w:rsidRPr="000C7B7A">
        <w:rPr>
          <w:i/>
          <w:iCs/>
          <w:color w:val="222222"/>
          <w:szCs w:val="20"/>
          <w:shd w:val="clear" w:color="auto" w:fill="FFFFFF"/>
        </w:rPr>
        <w:t>The impact of immune-mediated surveillance on cancer cells with mismatch repair alterations</w:t>
      </w:r>
    </w:p>
    <w:p w14:paraId="273594DB" w14:textId="35329D74" w:rsidR="004E17AA" w:rsidRPr="000C7B7A" w:rsidRDefault="004E17AA" w:rsidP="004E17AA">
      <w:pPr>
        <w:pStyle w:val="Paragrafoelenco"/>
        <w:numPr>
          <w:ilvl w:val="0"/>
          <w:numId w:val="17"/>
        </w:numPr>
        <w:jc w:val="both"/>
        <w:rPr>
          <w:b/>
          <w:i/>
          <w:iCs/>
          <w:szCs w:val="20"/>
          <w:u w:val="single"/>
          <w:lang w:val="en-US"/>
        </w:rPr>
      </w:pPr>
      <w:r w:rsidRPr="000C7B7A">
        <w:rPr>
          <w:color w:val="000000" w:themeColor="text1"/>
          <w:szCs w:val="20"/>
          <w:lang w:val="en-US"/>
        </w:rPr>
        <w:t>AIRC MFAG 20</w:t>
      </w:r>
      <w:r w:rsidR="000C7B7A" w:rsidRPr="000C7B7A">
        <w:rPr>
          <w:color w:val="000000" w:themeColor="text1"/>
          <w:szCs w:val="20"/>
          <w:lang w:val="en-US"/>
        </w:rPr>
        <w:t>20</w:t>
      </w:r>
      <w:r w:rsidRPr="000C7B7A">
        <w:rPr>
          <w:color w:val="000000" w:themeColor="text1"/>
          <w:szCs w:val="20"/>
          <w:lang w:val="en-US"/>
        </w:rPr>
        <w:t xml:space="preserve"> Grant-ID 24604</w:t>
      </w:r>
      <w:r w:rsidR="000C7B7A" w:rsidRPr="000C7B7A">
        <w:rPr>
          <w:color w:val="000000" w:themeColor="text1"/>
          <w:szCs w:val="20"/>
          <w:lang w:val="en-US"/>
        </w:rPr>
        <w:t xml:space="preserve">: </w:t>
      </w:r>
      <w:r w:rsidR="000C7B7A" w:rsidRPr="000C7B7A">
        <w:rPr>
          <w:i/>
          <w:iCs/>
          <w:szCs w:val="20"/>
          <w:lang w:val="en-US"/>
        </w:rPr>
        <w:t>The impact of the non-coding genome on response to immune-based therapies in gastrointestinal cancers</w:t>
      </w:r>
    </w:p>
    <w:p w14:paraId="71CF34DE" w14:textId="77777777" w:rsidR="000C7B7A" w:rsidRPr="000C7B7A" w:rsidRDefault="000C7B7A" w:rsidP="000C7B7A">
      <w:pPr>
        <w:jc w:val="both"/>
        <w:rPr>
          <w:b/>
          <w:szCs w:val="20"/>
          <w:u w:val="single"/>
          <w:lang w:val="en-US"/>
        </w:rPr>
      </w:pPr>
    </w:p>
    <w:p w14:paraId="613D377B" w14:textId="77777777" w:rsidR="00E161A2" w:rsidRPr="00E161A2" w:rsidRDefault="00E161A2" w:rsidP="00E161A2">
      <w:pPr>
        <w:jc w:val="both"/>
        <w:rPr>
          <w:b/>
          <w:szCs w:val="20"/>
          <w:u w:val="single"/>
          <w:lang w:val="it-IT"/>
        </w:rPr>
      </w:pPr>
      <w:r w:rsidRPr="00E161A2">
        <w:rPr>
          <w:b/>
          <w:szCs w:val="20"/>
          <w:u w:val="single"/>
          <w:lang w:val="it-IT"/>
        </w:rPr>
        <w:t>Abilitazione Scientifica Nazionale 2018-2020</w:t>
      </w:r>
    </w:p>
    <w:p w14:paraId="0486495F" w14:textId="77777777" w:rsidR="00E161A2" w:rsidRPr="006A59FC" w:rsidRDefault="00E161A2" w:rsidP="00E161A2">
      <w:pPr>
        <w:jc w:val="both"/>
        <w:rPr>
          <w:b/>
          <w:color w:val="000000" w:themeColor="text1"/>
          <w:szCs w:val="20"/>
          <w:u w:val="single"/>
          <w:lang w:val="it-IT"/>
        </w:rPr>
      </w:pPr>
      <w:r w:rsidRPr="006A59FC">
        <w:rPr>
          <w:color w:val="000000" w:themeColor="text1"/>
          <w:szCs w:val="20"/>
          <w:lang w:val="it-IT"/>
        </w:rPr>
        <w:t>Settore Concorsuale 05/H2 - II Fascia - Dal 18/11/2020 al 18/11/2030</w:t>
      </w:r>
    </w:p>
    <w:p w14:paraId="15E73086" w14:textId="77777777" w:rsidR="00E161A2" w:rsidRPr="00E161A2" w:rsidRDefault="00E161A2" w:rsidP="0031250C">
      <w:pPr>
        <w:pStyle w:val="Paragrafoelenco"/>
        <w:jc w:val="both"/>
        <w:rPr>
          <w:bCs/>
          <w:szCs w:val="20"/>
          <w:lang w:val="it-IT"/>
        </w:rPr>
      </w:pPr>
    </w:p>
    <w:p w14:paraId="0F5843D8" w14:textId="77777777" w:rsidR="000734F7" w:rsidRPr="006C2E7B" w:rsidRDefault="000734F7" w:rsidP="000734F7">
      <w:pPr>
        <w:rPr>
          <w:b/>
          <w:szCs w:val="20"/>
          <w:u w:val="single"/>
        </w:rPr>
      </w:pPr>
      <w:r w:rsidRPr="006C2E7B">
        <w:rPr>
          <w:b/>
          <w:szCs w:val="20"/>
          <w:u w:val="single"/>
        </w:rPr>
        <w:t>Fellowships and Awards</w:t>
      </w:r>
    </w:p>
    <w:p w14:paraId="060764AB" w14:textId="1B1E77CC" w:rsidR="0016074E" w:rsidRPr="006C2E7B" w:rsidRDefault="000734F7" w:rsidP="00211AE0">
      <w:pPr>
        <w:pStyle w:val="Paragrafoelenco"/>
        <w:numPr>
          <w:ilvl w:val="0"/>
          <w:numId w:val="20"/>
        </w:numPr>
        <w:rPr>
          <w:szCs w:val="20"/>
        </w:rPr>
      </w:pPr>
      <w:r w:rsidRPr="006C2E7B">
        <w:rPr>
          <w:szCs w:val="20"/>
        </w:rPr>
        <w:t>January 2015-</w:t>
      </w:r>
      <w:r w:rsidR="00C37115" w:rsidRPr="006C2E7B">
        <w:rPr>
          <w:szCs w:val="20"/>
        </w:rPr>
        <w:t>2017</w:t>
      </w:r>
      <w:r w:rsidR="009B18D9" w:rsidRPr="006C2E7B">
        <w:rPr>
          <w:szCs w:val="20"/>
        </w:rPr>
        <w:t xml:space="preserve">: </w:t>
      </w:r>
      <w:r w:rsidRPr="006C2E7B">
        <w:rPr>
          <w:szCs w:val="20"/>
        </w:rPr>
        <w:t>7</w:t>
      </w:r>
      <w:r w:rsidRPr="006C2E7B">
        <w:rPr>
          <w:szCs w:val="20"/>
          <w:vertAlign w:val="superscript"/>
        </w:rPr>
        <w:t>th</w:t>
      </w:r>
      <w:r w:rsidRPr="006C2E7B">
        <w:rPr>
          <w:szCs w:val="20"/>
        </w:rPr>
        <w:t xml:space="preserve"> Framework Programme: Marie Curie Actions, International Cancer Research Fellowship </w:t>
      </w:r>
      <w:proofErr w:type="spellStart"/>
      <w:r w:rsidRPr="006C2E7B">
        <w:rPr>
          <w:szCs w:val="20"/>
        </w:rPr>
        <w:t>iCARE</w:t>
      </w:r>
      <w:proofErr w:type="spellEnd"/>
      <w:r w:rsidRPr="006C2E7B">
        <w:rPr>
          <w:szCs w:val="20"/>
        </w:rPr>
        <w:t xml:space="preserve"> 2014. </w:t>
      </w:r>
    </w:p>
    <w:p w14:paraId="7C482D2A" w14:textId="7C94FB71" w:rsidR="00C959BC" w:rsidRDefault="00287CC2" w:rsidP="00B55F6E">
      <w:pPr>
        <w:pStyle w:val="Paragrafoelenco"/>
        <w:numPr>
          <w:ilvl w:val="0"/>
          <w:numId w:val="20"/>
        </w:numPr>
        <w:jc w:val="both"/>
        <w:rPr>
          <w:szCs w:val="20"/>
          <w:lang w:val="en-US"/>
        </w:rPr>
      </w:pPr>
      <w:proofErr w:type="spellStart"/>
      <w:r w:rsidRPr="006C2E7B">
        <w:rPr>
          <w:szCs w:val="20"/>
          <w:lang w:val="en-US"/>
        </w:rPr>
        <w:t>Lorini</w:t>
      </w:r>
      <w:proofErr w:type="spellEnd"/>
      <w:r w:rsidRPr="006C2E7B">
        <w:rPr>
          <w:szCs w:val="20"/>
          <w:lang w:val="en-US"/>
        </w:rPr>
        <w:t xml:space="preserve"> Price 2017: Fondazione Andrea e </w:t>
      </w:r>
      <w:proofErr w:type="spellStart"/>
      <w:r w:rsidRPr="006C2E7B">
        <w:rPr>
          <w:szCs w:val="20"/>
          <w:lang w:val="en-US"/>
        </w:rPr>
        <w:t>Libi</w:t>
      </w:r>
      <w:proofErr w:type="spellEnd"/>
      <w:r w:rsidRPr="006C2E7B">
        <w:rPr>
          <w:szCs w:val="20"/>
          <w:lang w:val="en-US"/>
        </w:rPr>
        <w:t xml:space="preserve"> </w:t>
      </w:r>
      <w:proofErr w:type="spellStart"/>
      <w:r w:rsidRPr="006C2E7B">
        <w:rPr>
          <w:szCs w:val="20"/>
          <w:lang w:val="en-US"/>
        </w:rPr>
        <w:t>Lorini</w:t>
      </w:r>
      <w:proofErr w:type="spellEnd"/>
      <w:r w:rsidRPr="006C2E7B">
        <w:rPr>
          <w:szCs w:val="20"/>
          <w:lang w:val="en-US"/>
        </w:rPr>
        <w:t xml:space="preserve"> conferred the Price</w:t>
      </w:r>
      <w:r w:rsidR="00B55F6E" w:rsidRPr="006C2E7B">
        <w:rPr>
          <w:szCs w:val="20"/>
          <w:lang w:val="en-US"/>
        </w:rPr>
        <w:t xml:space="preserve"> for the Manuscript Published in Nature (</w:t>
      </w:r>
      <w:r w:rsidR="00B55F6E" w:rsidRPr="006C2E7B">
        <w:rPr>
          <w:szCs w:val="20"/>
          <w:shd w:val="clear" w:color="auto" w:fill="FFFFFF"/>
        </w:rPr>
        <w:t>Inactivation of DNA repair triggers neoantigen generation and impairs tumour growth).</w:t>
      </w:r>
      <w:r w:rsidRPr="006C2E7B">
        <w:rPr>
          <w:szCs w:val="20"/>
          <w:lang w:val="en-US"/>
        </w:rPr>
        <w:t xml:space="preserve"> </w:t>
      </w:r>
    </w:p>
    <w:p w14:paraId="56FEAFF9" w14:textId="77777777" w:rsidR="00FE4983" w:rsidRDefault="00FE4983" w:rsidP="00FC2B69">
      <w:pPr>
        <w:rPr>
          <w:b/>
          <w:szCs w:val="20"/>
          <w:u w:val="single"/>
          <w:lang w:val="en-US"/>
        </w:rPr>
      </w:pPr>
    </w:p>
    <w:p w14:paraId="41EB0430" w14:textId="5569CD88" w:rsidR="00FC2B69" w:rsidRPr="006C2E7B" w:rsidRDefault="00FC2B69" w:rsidP="00FC2B69">
      <w:pPr>
        <w:rPr>
          <w:b/>
          <w:szCs w:val="20"/>
          <w:u w:val="single"/>
        </w:rPr>
      </w:pPr>
      <w:r w:rsidRPr="006C2E7B">
        <w:rPr>
          <w:b/>
          <w:szCs w:val="20"/>
          <w:u w:val="single"/>
        </w:rPr>
        <w:t>Mother Tongue and Other Languages</w:t>
      </w:r>
    </w:p>
    <w:p w14:paraId="76456856" w14:textId="3DCE77C3" w:rsidR="00FC2B69" w:rsidRPr="006C2E7B" w:rsidRDefault="00FC2B69" w:rsidP="00FC2B69">
      <w:pPr>
        <w:pStyle w:val="Eaoaeaa"/>
        <w:widowControl/>
        <w:spacing w:before="20" w:after="20" w:line="276" w:lineRule="auto"/>
        <w:rPr>
          <w:rFonts w:ascii="Book Antiqua" w:hAnsi="Book Antiqua"/>
          <w:b/>
          <w:smallCaps/>
          <w:lang w:val="en-GB"/>
        </w:rPr>
      </w:pPr>
      <w:r w:rsidRPr="006C2E7B">
        <w:rPr>
          <w:rFonts w:ascii="Book Antiqua" w:hAnsi="Book Antiqua"/>
          <w:b/>
          <w:smallCaps/>
          <w:lang w:val="en-GB"/>
        </w:rPr>
        <w:t>Italian</w:t>
      </w:r>
      <w:r w:rsidR="009D15BC" w:rsidRPr="006C2E7B">
        <w:rPr>
          <w:rFonts w:ascii="Book Antiqua" w:hAnsi="Book Antiqua"/>
          <w:b/>
          <w:smallCaps/>
          <w:lang w:val="en-GB"/>
        </w:rPr>
        <w:t>: mother tongue</w:t>
      </w:r>
    </w:p>
    <w:p w14:paraId="25E988AB" w14:textId="2998EF73" w:rsidR="000D6FF2" w:rsidRPr="006C2E7B" w:rsidRDefault="00FC2B69" w:rsidP="006C2E7B">
      <w:pPr>
        <w:pStyle w:val="Eaoaeaa"/>
        <w:widowControl/>
        <w:spacing w:before="20" w:after="20" w:line="276" w:lineRule="auto"/>
        <w:rPr>
          <w:rFonts w:ascii="Book Antiqua" w:hAnsi="Book Antiqua"/>
          <w:b/>
          <w:smallCaps/>
          <w:lang w:val="en-GB"/>
        </w:rPr>
      </w:pPr>
      <w:r w:rsidRPr="006C2E7B">
        <w:rPr>
          <w:rFonts w:ascii="Book Antiqua" w:hAnsi="Book Antiqua"/>
          <w:b/>
          <w:smallCaps/>
          <w:lang w:val="en-GB"/>
        </w:rPr>
        <w:t xml:space="preserve">English: </w:t>
      </w:r>
      <w:r w:rsidR="00D25DCB" w:rsidRPr="00D25DCB">
        <w:rPr>
          <w:rFonts w:ascii="Book Antiqua" w:hAnsi="Book Antiqua"/>
          <w:b/>
          <w:smallCaps/>
          <w:lang w:val="en-GB"/>
        </w:rPr>
        <w:t>Academic Writing and Presentation Skills C1</w:t>
      </w:r>
    </w:p>
    <w:p w14:paraId="0A5F6F7A" w14:textId="348DB122" w:rsidR="00D25DCB" w:rsidRDefault="00D25DCB" w:rsidP="006C2E7B">
      <w:pPr>
        <w:pStyle w:val="Eaoaeaa"/>
        <w:widowControl/>
        <w:spacing w:before="20" w:after="20"/>
        <w:rPr>
          <w:rFonts w:ascii="Book Antiqua" w:hAnsi="Book Antiqua"/>
          <w:b/>
          <w:u w:val="single"/>
        </w:rPr>
      </w:pPr>
    </w:p>
    <w:p w14:paraId="6740167E" w14:textId="4DA3037C" w:rsidR="00311DFA" w:rsidRDefault="00311DFA" w:rsidP="006C2E7B">
      <w:pPr>
        <w:pStyle w:val="Eaoaeaa"/>
        <w:widowControl/>
        <w:spacing w:before="20" w:after="20"/>
        <w:rPr>
          <w:rFonts w:ascii="Book Antiqua" w:hAnsi="Book Antiqua"/>
          <w:b/>
          <w:u w:val="single"/>
        </w:rPr>
      </w:pPr>
      <w:r>
        <w:rPr>
          <w:rFonts w:ascii="Book Antiqua" w:hAnsi="Book Antiqua"/>
          <w:b/>
          <w:u w:val="single"/>
        </w:rPr>
        <w:t xml:space="preserve">Major congress </w:t>
      </w:r>
      <w:r w:rsidR="00815A67">
        <w:rPr>
          <w:rFonts w:ascii="Book Antiqua" w:hAnsi="Book Antiqua"/>
          <w:b/>
          <w:u w:val="single"/>
        </w:rPr>
        <w:t>as invited speaker</w:t>
      </w:r>
    </w:p>
    <w:p w14:paraId="7589AFFF" w14:textId="77777777" w:rsidR="00562413" w:rsidRPr="00815A67" w:rsidRDefault="00562413" w:rsidP="00562413">
      <w:pPr>
        <w:pStyle w:val="Eaoaeaa"/>
        <w:spacing w:before="20" w:after="20"/>
        <w:rPr>
          <w:rFonts w:ascii="Book Antiqua" w:hAnsi="Book Antiqua"/>
          <w:bCs/>
        </w:rPr>
      </w:pPr>
      <w:r w:rsidRPr="00562413">
        <w:rPr>
          <w:rFonts w:ascii="Book Antiqua" w:hAnsi="Book Antiqua"/>
          <w:bCs/>
          <w:lang w:val="it-IT"/>
        </w:rPr>
        <w:t xml:space="preserve">UEG Week Vienna 2016, Austria Center Vienna. </w:t>
      </w:r>
      <w:r w:rsidRPr="00311DFA">
        <w:rPr>
          <w:rFonts w:ascii="Book Antiqua" w:hAnsi="Book Antiqua"/>
          <w:bCs/>
        </w:rPr>
        <w:t xml:space="preserve">October 15-19, 2016. </w:t>
      </w:r>
    </w:p>
    <w:p w14:paraId="3E31CB0A" w14:textId="77777777" w:rsidR="00562413" w:rsidRPr="00815A67" w:rsidRDefault="00562413" w:rsidP="00562413">
      <w:pPr>
        <w:pStyle w:val="Eaoaeaa"/>
        <w:spacing w:before="20" w:after="20"/>
        <w:rPr>
          <w:rFonts w:ascii="Book Antiqua" w:hAnsi="Book Antiqua"/>
          <w:bCs/>
        </w:rPr>
      </w:pPr>
      <w:r w:rsidRPr="00815A67">
        <w:rPr>
          <w:rFonts w:ascii="Book Antiqua" w:hAnsi="Book Antiqua"/>
          <w:bCs/>
        </w:rPr>
        <w:t>AACR 2016 Tumor Immunology and Immunotherapy conference, Boston 20-</w:t>
      </w:r>
      <w:proofErr w:type="gramStart"/>
      <w:r w:rsidRPr="00815A67">
        <w:rPr>
          <w:rFonts w:ascii="Book Antiqua" w:hAnsi="Book Antiqua"/>
          <w:bCs/>
        </w:rPr>
        <w:t>23th</w:t>
      </w:r>
      <w:proofErr w:type="gramEnd"/>
      <w:r w:rsidRPr="00815A67">
        <w:rPr>
          <w:rFonts w:ascii="Book Antiqua" w:hAnsi="Book Antiqua"/>
          <w:bCs/>
        </w:rPr>
        <w:t xml:space="preserve"> October 2016</w:t>
      </w:r>
    </w:p>
    <w:p w14:paraId="17470CC9" w14:textId="77777777" w:rsidR="00562413" w:rsidRPr="00E161A2" w:rsidRDefault="00562413" w:rsidP="00562413">
      <w:pPr>
        <w:pStyle w:val="Eaoaeaa"/>
        <w:spacing w:before="20" w:after="20"/>
        <w:rPr>
          <w:rFonts w:ascii="Book Antiqua" w:hAnsi="Book Antiqua"/>
          <w:bCs/>
        </w:rPr>
      </w:pPr>
      <w:r w:rsidRPr="00311DFA">
        <w:rPr>
          <w:rFonts w:ascii="Book Antiqua" w:hAnsi="Book Antiqua"/>
          <w:bCs/>
        </w:rPr>
        <w:t xml:space="preserve">AACR Annual Meeting, Session: </w:t>
      </w:r>
      <w:proofErr w:type="spellStart"/>
      <w:r w:rsidRPr="00311DFA">
        <w:rPr>
          <w:rFonts w:ascii="Book Antiqua" w:hAnsi="Book Antiqua"/>
          <w:bCs/>
        </w:rPr>
        <w:t>Interceptin</w:t>
      </w:r>
      <w:proofErr w:type="spellEnd"/>
      <w:r w:rsidRPr="00311DFA">
        <w:rPr>
          <w:rFonts w:ascii="Book Antiqua" w:hAnsi="Book Antiqua"/>
          <w:bCs/>
        </w:rPr>
        <w:t xml:space="preserve"> Metastasis in Gastrointestinal Malignancies. </w:t>
      </w:r>
      <w:r>
        <w:rPr>
          <w:rFonts w:ascii="Book Antiqua" w:hAnsi="Book Antiqua"/>
          <w:bCs/>
        </w:rPr>
        <w:t xml:space="preserve">Chicago </w:t>
      </w:r>
      <w:r w:rsidRPr="00E161A2">
        <w:rPr>
          <w:rFonts w:ascii="Book Antiqua" w:hAnsi="Book Antiqua"/>
          <w:bCs/>
        </w:rPr>
        <w:t>14-18 April 2018</w:t>
      </w:r>
    </w:p>
    <w:p w14:paraId="1BC23FCE" w14:textId="77777777" w:rsidR="00562413" w:rsidRPr="00311DFA" w:rsidRDefault="00562413" w:rsidP="00562413">
      <w:pPr>
        <w:pStyle w:val="Eaoaeaa"/>
        <w:spacing w:before="20" w:after="20"/>
        <w:rPr>
          <w:rFonts w:ascii="Book Antiqua" w:hAnsi="Book Antiqua"/>
          <w:bCs/>
        </w:rPr>
      </w:pPr>
      <w:r w:rsidRPr="00311DFA">
        <w:rPr>
          <w:rFonts w:ascii="Book Antiqua" w:hAnsi="Book Antiqua"/>
          <w:bCs/>
        </w:rPr>
        <w:t xml:space="preserve">Clinical Genomics and NGS </w:t>
      </w:r>
      <w:proofErr w:type="spellStart"/>
      <w:r w:rsidRPr="00311DFA">
        <w:rPr>
          <w:rFonts w:ascii="Book Antiqua" w:hAnsi="Book Antiqua"/>
          <w:bCs/>
        </w:rPr>
        <w:t>Bertinoro</w:t>
      </w:r>
      <w:proofErr w:type="spellEnd"/>
      <w:r w:rsidRPr="00311DFA">
        <w:rPr>
          <w:rFonts w:ascii="Book Antiqua" w:hAnsi="Book Antiqua"/>
          <w:bCs/>
        </w:rPr>
        <w:t xml:space="preserve"> (Italy), 31st Course jointly organized by ESGM, ESHG AND CEUB</w:t>
      </w:r>
    </w:p>
    <w:p w14:paraId="061691F0" w14:textId="77777777" w:rsidR="00562413" w:rsidRDefault="00562413" w:rsidP="00562413">
      <w:pPr>
        <w:pStyle w:val="Eaoaeaa"/>
        <w:spacing w:before="20" w:after="20"/>
        <w:rPr>
          <w:rFonts w:ascii="Book Antiqua" w:hAnsi="Book Antiqua"/>
          <w:bCs/>
          <w:lang w:val="it-IT"/>
        </w:rPr>
      </w:pPr>
      <w:r w:rsidRPr="00311DFA">
        <w:rPr>
          <w:rFonts w:ascii="Book Antiqua" w:hAnsi="Book Antiqua"/>
          <w:bCs/>
          <w:lang w:val="it-IT"/>
        </w:rPr>
        <w:t xml:space="preserve">April 29 – </w:t>
      </w:r>
      <w:proofErr w:type="spellStart"/>
      <w:r w:rsidRPr="00311DFA">
        <w:rPr>
          <w:rFonts w:ascii="Book Antiqua" w:hAnsi="Book Antiqua"/>
          <w:bCs/>
          <w:lang w:val="it-IT"/>
        </w:rPr>
        <w:t>May</w:t>
      </w:r>
      <w:proofErr w:type="spellEnd"/>
      <w:r w:rsidRPr="00311DFA">
        <w:rPr>
          <w:rFonts w:ascii="Book Antiqua" w:hAnsi="Book Antiqua"/>
          <w:bCs/>
          <w:lang w:val="it-IT"/>
        </w:rPr>
        <w:t xml:space="preserve"> 4, 2018. </w:t>
      </w:r>
    </w:p>
    <w:p w14:paraId="2AE95E55" w14:textId="77777777" w:rsidR="00562413" w:rsidRDefault="00562413" w:rsidP="00562413">
      <w:pPr>
        <w:pStyle w:val="Eaoaeaa"/>
        <w:spacing w:before="20" w:after="20"/>
        <w:rPr>
          <w:rFonts w:ascii="Book Antiqua" w:hAnsi="Book Antiqua"/>
          <w:bCs/>
          <w:lang w:val="it-IT"/>
        </w:rPr>
      </w:pPr>
      <w:r w:rsidRPr="00311DFA">
        <w:rPr>
          <w:rFonts w:ascii="Book Antiqua" w:hAnsi="Book Antiqua"/>
          <w:bCs/>
          <w:lang w:val="it-IT"/>
        </w:rPr>
        <w:t xml:space="preserve">72° Congresso Nazionale della Società Italiana di Anatomia e Istologia, 20-23 </w:t>
      </w:r>
      <w:proofErr w:type="spellStart"/>
      <w:r w:rsidRPr="00311DFA">
        <w:rPr>
          <w:rFonts w:ascii="Book Antiqua" w:hAnsi="Book Antiqua"/>
          <w:bCs/>
          <w:lang w:val="it-IT"/>
        </w:rPr>
        <w:t>September</w:t>
      </w:r>
      <w:proofErr w:type="spellEnd"/>
      <w:r w:rsidRPr="00311DFA">
        <w:rPr>
          <w:rFonts w:ascii="Book Antiqua" w:hAnsi="Book Antiqua"/>
          <w:bCs/>
          <w:lang w:val="it-IT"/>
        </w:rPr>
        <w:t xml:space="preserve"> 2018. </w:t>
      </w:r>
    </w:p>
    <w:p w14:paraId="55D4BAEB" w14:textId="77777777" w:rsidR="00562413" w:rsidRPr="00815A67" w:rsidRDefault="00562413" w:rsidP="00562413">
      <w:pPr>
        <w:pStyle w:val="Eaoaeaa"/>
        <w:spacing w:before="20" w:after="20"/>
        <w:rPr>
          <w:rFonts w:ascii="Book Antiqua" w:hAnsi="Book Antiqua"/>
          <w:bCs/>
        </w:rPr>
      </w:pPr>
      <w:r w:rsidRPr="00815A67">
        <w:rPr>
          <w:rFonts w:ascii="Book Antiqua" w:hAnsi="Book Antiqua"/>
          <w:bCs/>
        </w:rPr>
        <w:t xml:space="preserve">ESTRO 38, Targeting Optimal </w:t>
      </w:r>
      <w:r>
        <w:rPr>
          <w:rFonts w:ascii="Book Antiqua" w:hAnsi="Book Antiqua"/>
          <w:bCs/>
        </w:rPr>
        <w:t>Care</w:t>
      </w:r>
      <w:r w:rsidRPr="00815A67">
        <w:rPr>
          <w:rFonts w:ascii="Book Antiqua" w:hAnsi="Book Antiqua"/>
          <w:bCs/>
        </w:rPr>
        <w:t xml:space="preserve"> Together</w:t>
      </w:r>
      <w:r>
        <w:rPr>
          <w:rFonts w:ascii="Book Antiqua" w:hAnsi="Book Antiqua"/>
          <w:bCs/>
        </w:rPr>
        <w:t>, Milan 26-30 April 2019</w:t>
      </w:r>
      <w:r w:rsidRPr="00815A67">
        <w:rPr>
          <w:rFonts w:ascii="Book Antiqua" w:hAnsi="Book Antiqua"/>
          <w:bCs/>
        </w:rPr>
        <w:t xml:space="preserve">  </w:t>
      </w:r>
    </w:p>
    <w:p w14:paraId="5D13B39E" w14:textId="77777777" w:rsidR="00562413" w:rsidRDefault="00562413" w:rsidP="00562413">
      <w:pPr>
        <w:pStyle w:val="Eaoaeaa"/>
        <w:widowControl/>
        <w:spacing w:before="20" w:after="20"/>
        <w:rPr>
          <w:rFonts w:ascii="Book Antiqua" w:hAnsi="Book Antiqua"/>
          <w:bCs/>
        </w:rPr>
      </w:pPr>
      <w:r w:rsidRPr="00311DFA">
        <w:rPr>
          <w:rFonts w:ascii="Book Antiqua" w:hAnsi="Book Antiqua"/>
          <w:bCs/>
        </w:rPr>
        <w:t>EACR 2022 Congress - Innovative Cancer Science: Translating Biology to Medicine, May Seville 2022</w:t>
      </w:r>
    </w:p>
    <w:p w14:paraId="57DEA3F7" w14:textId="77777777" w:rsidR="00562413" w:rsidRPr="00311DFA" w:rsidRDefault="00562413" w:rsidP="00562413">
      <w:pPr>
        <w:pStyle w:val="Eaoaeaa"/>
        <w:widowControl/>
        <w:spacing w:before="20" w:after="20"/>
        <w:rPr>
          <w:rFonts w:ascii="Book Antiqua" w:hAnsi="Book Antiqua"/>
          <w:bCs/>
        </w:rPr>
      </w:pPr>
      <w:r>
        <w:rPr>
          <w:rFonts w:ascii="Book Antiqua" w:hAnsi="Book Antiqua"/>
          <w:bCs/>
        </w:rPr>
        <w:t>EACR-AACR-SIC Immune Response &amp; DNA Repair, Florence March 2023</w:t>
      </w:r>
    </w:p>
    <w:p w14:paraId="2C6C97E2" w14:textId="77777777" w:rsidR="000C7B7A" w:rsidRDefault="000C7B7A" w:rsidP="006C2E7B">
      <w:pPr>
        <w:pStyle w:val="Eaoaeaa"/>
        <w:widowControl/>
        <w:spacing w:before="20" w:after="20"/>
        <w:rPr>
          <w:rFonts w:ascii="Book Antiqua" w:hAnsi="Book Antiqua"/>
          <w:b/>
          <w:u w:val="single"/>
          <w:lang w:val="it-IT"/>
        </w:rPr>
      </w:pPr>
    </w:p>
    <w:p w14:paraId="53C74CD3" w14:textId="31D6054B" w:rsidR="00A77FA6" w:rsidRDefault="000C7B7A" w:rsidP="006C2E7B">
      <w:pPr>
        <w:pStyle w:val="Eaoaeaa"/>
        <w:widowControl/>
        <w:spacing w:before="20" w:after="20"/>
        <w:rPr>
          <w:rFonts w:ascii="Book Antiqua" w:hAnsi="Book Antiqua"/>
          <w:b/>
          <w:u w:val="single"/>
          <w:lang w:val="it-IT"/>
        </w:rPr>
      </w:pPr>
      <w:proofErr w:type="spellStart"/>
      <w:r>
        <w:rPr>
          <w:rFonts w:ascii="Book Antiqua" w:hAnsi="Book Antiqua"/>
          <w:b/>
          <w:u w:val="single"/>
          <w:lang w:val="it-IT"/>
        </w:rPr>
        <w:t>Bibliography</w:t>
      </w:r>
      <w:proofErr w:type="spellEnd"/>
      <w:r>
        <w:rPr>
          <w:rFonts w:ascii="Book Antiqua" w:hAnsi="Book Antiqua"/>
          <w:b/>
          <w:u w:val="single"/>
          <w:lang w:val="it-IT"/>
        </w:rPr>
        <w:t>:</w:t>
      </w:r>
    </w:p>
    <w:p w14:paraId="68F747C4" w14:textId="7189175F" w:rsidR="004E17AA" w:rsidRDefault="004E17AA" w:rsidP="006C2E7B">
      <w:pPr>
        <w:pStyle w:val="Eaoaeaa"/>
        <w:widowControl/>
        <w:spacing w:before="20" w:after="20"/>
        <w:rPr>
          <w:rFonts w:ascii="Book Antiqua" w:hAnsi="Book Antiqua"/>
          <w:b/>
          <w:u w:val="single"/>
          <w:lang w:val="it-IT"/>
        </w:rPr>
      </w:pPr>
    </w:p>
    <w:p w14:paraId="025E7156" w14:textId="1FED479C" w:rsidR="004E17AA" w:rsidRDefault="004E17AA" w:rsidP="006C2E7B">
      <w:pPr>
        <w:pStyle w:val="Eaoaeaa"/>
        <w:widowControl/>
        <w:spacing w:before="20" w:after="20"/>
        <w:rPr>
          <w:rFonts w:ascii="Book Antiqua" w:hAnsi="Book Antiqua"/>
          <w:b/>
          <w:u w:val="single"/>
          <w:lang w:val="it-IT"/>
        </w:rPr>
      </w:pPr>
      <w:r>
        <w:rPr>
          <w:rFonts w:ascii="Book Antiqua" w:hAnsi="Book Antiqua"/>
          <w:b/>
          <w:u w:val="single"/>
          <w:lang w:val="it-IT"/>
        </w:rPr>
        <w:t xml:space="preserve">Best </w:t>
      </w:r>
      <w:r w:rsidR="002B76C0">
        <w:rPr>
          <w:rFonts w:ascii="Book Antiqua" w:hAnsi="Book Antiqua"/>
          <w:b/>
          <w:u w:val="single"/>
          <w:lang w:val="it-IT"/>
        </w:rPr>
        <w:t xml:space="preserve">10 </w:t>
      </w:r>
      <w:r>
        <w:rPr>
          <w:rFonts w:ascii="Book Antiqua" w:hAnsi="Book Antiqua"/>
          <w:b/>
          <w:u w:val="single"/>
          <w:lang w:val="it-IT"/>
        </w:rPr>
        <w:t>Publications:</w:t>
      </w:r>
    </w:p>
    <w:p w14:paraId="0C300217" w14:textId="28CCDCB0" w:rsidR="004E17AA" w:rsidRDefault="004E17AA" w:rsidP="006C2E7B">
      <w:pPr>
        <w:pStyle w:val="Eaoaeaa"/>
        <w:widowControl/>
        <w:spacing w:before="20" w:after="20"/>
        <w:rPr>
          <w:rFonts w:ascii="Book Antiqua" w:hAnsi="Book Antiqua"/>
          <w:b/>
          <w:u w:val="single"/>
          <w:lang w:val="it-IT"/>
        </w:rPr>
      </w:pPr>
    </w:p>
    <w:p w14:paraId="1EEF4B4F" w14:textId="4FABE665" w:rsidR="00D25DCB" w:rsidRDefault="00D25DCB" w:rsidP="00A77FA6">
      <w:pPr>
        <w:pStyle w:val="desc"/>
        <w:shd w:val="clear" w:color="auto" w:fill="FFFFFF"/>
        <w:spacing w:before="0" w:beforeAutospacing="0" w:after="0" w:afterAutospacing="0"/>
        <w:ind w:left="142"/>
        <w:rPr>
          <w:rFonts w:ascii="Book Antiqua" w:hAnsi="Book Antiqua"/>
          <w:sz w:val="20"/>
          <w:szCs w:val="20"/>
          <w:lang w:val="it-IT"/>
        </w:rPr>
      </w:pPr>
      <w:r>
        <w:rPr>
          <w:rFonts w:ascii="Book Antiqua" w:hAnsi="Book Antiqua"/>
          <w:sz w:val="20"/>
          <w:szCs w:val="20"/>
          <w:lang w:val="it-IT"/>
        </w:rPr>
        <w:t xml:space="preserve">Amodio V., Lamba S., </w:t>
      </w:r>
      <w:proofErr w:type="spellStart"/>
      <w:r>
        <w:rPr>
          <w:rFonts w:ascii="Book Antiqua" w:hAnsi="Book Antiqua"/>
          <w:sz w:val="20"/>
          <w:szCs w:val="20"/>
          <w:lang w:val="it-IT"/>
        </w:rPr>
        <w:t>Chilà</w:t>
      </w:r>
      <w:proofErr w:type="spellEnd"/>
      <w:r>
        <w:rPr>
          <w:rFonts w:ascii="Book Antiqua" w:hAnsi="Book Antiqua"/>
          <w:sz w:val="20"/>
          <w:szCs w:val="20"/>
          <w:lang w:val="it-IT"/>
        </w:rPr>
        <w:t xml:space="preserve"> R., Cattaneo C., </w:t>
      </w:r>
      <w:proofErr w:type="spellStart"/>
      <w:r>
        <w:rPr>
          <w:rFonts w:ascii="Book Antiqua" w:hAnsi="Book Antiqua"/>
          <w:sz w:val="20"/>
          <w:szCs w:val="20"/>
          <w:lang w:val="it-IT"/>
        </w:rPr>
        <w:t>Mussolin</w:t>
      </w:r>
      <w:proofErr w:type="spellEnd"/>
      <w:r>
        <w:rPr>
          <w:rFonts w:ascii="Book Antiqua" w:hAnsi="Book Antiqua"/>
          <w:sz w:val="20"/>
          <w:szCs w:val="20"/>
          <w:lang w:val="it-IT"/>
        </w:rPr>
        <w:t xml:space="preserve"> B.</w:t>
      </w:r>
      <w:r w:rsidRPr="00D25DCB">
        <w:rPr>
          <w:rFonts w:ascii="Book Antiqua" w:hAnsi="Book Antiqua"/>
          <w:sz w:val="20"/>
          <w:szCs w:val="20"/>
          <w:lang w:val="it-IT"/>
        </w:rPr>
        <w:t xml:space="preserve">, </w:t>
      </w:r>
      <w:r>
        <w:rPr>
          <w:rFonts w:ascii="Book Antiqua" w:hAnsi="Book Antiqua"/>
          <w:sz w:val="20"/>
          <w:szCs w:val="20"/>
          <w:lang w:val="it-IT"/>
        </w:rPr>
        <w:t xml:space="preserve">Corti C., Rospo G., Berrino E., Tripodo C., Pisati F., Bartolini A., Aquilano MC., </w:t>
      </w:r>
      <w:proofErr w:type="spellStart"/>
      <w:r>
        <w:rPr>
          <w:rFonts w:ascii="Book Antiqua" w:hAnsi="Book Antiqua"/>
          <w:sz w:val="20"/>
          <w:szCs w:val="20"/>
          <w:lang w:val="it-IT"/>
        </w:rPr>
        <w:t>Marsoni</w:t>
      </w:r>
      <w:proofErr w:type="spellEnd"/>
      <w:r>
        <w:rPr>
          <w:rFonts w:ascii="Book Antiqua" w:hAnsi="Book Antiqua"/>
          <w:sz w:val="20"/>
          <w:szCs w:val="20"/>
          <w:lang w:val="it-IT"/>
        </w:rPr>
        <w:t xml:space="preserve"> S., Mauri G., Marchiò C., Abrignani S., Di Nicolantonio F., </w:t>
      </w:r>
      <w:r w:rsidRPr="00D25DCB">
        <w:rPr>
          <w:rFonts w:ascii="Book Antiqua" w:hAnsi="Book Antiqua"/>
          <w:b/>
          <w:bCs/>
          <w:sz w:val="20"/>
          <w:szCs w:val="20"/>
          <w:u w:val="single"/>
          <w:lang w:val="it-IT"/>
        </w:rPr>
        <w:t>Germano G</w:t>
      </w:r>
      <w:r w:rsidR="004E17AA" w:rsidRPr="004D5991">
        <w:rPr>
          <w:rFonts w:ascii="Book Antiqua" w:hAnsi="Book Antiqua"/>
          <w:sz w:val="20"/>
          <w:szCs w:val="20"/>
          <w:lang w:val="it-IT"/>
        </w:rPr>
        <w:t>*</w:t>
      </w:r>
      <w:r w:rsidRPr="00D25DCB">
        <w:rPr>
          <w:rFonts w:ascii="Book Antiqua" w:hAnsi="Book Antiqua"/>
          <w:b/>
          <w:bCs/>
          <w:sz w:val="20"/>
          <w:szCs w:val="20"/>
          <w:u w:val="single"/>
          <w:lang w:val="it-IT"/>
        </w:rPr>
        <w:t>,</w:t>
      </w:r>
      <w:r>
        <w:rPr>
          <w:rFonts w:ascii="Book Antiqua" w:hAnsi="Book Antiqua"/>
          <w:sz w:val="20"/>
          <w:szCs w:val="20"/>
          <w:lang w:val="it-IT"/>
        </w:rPr>
        <w:t xml:space="preserve"> and Bardelli A</w:t>
      </w:r>
      <w:r w:rsidR="004E17AA" w:rsidRPr="004D5991">
        <w:rPr>
          <w:rFonts w:ascii="Book Antiqua" w:hAnsi="Book Antiqua"/>
          <w:sz w:val="20"/>
          <w:szCs w:val="20"/>
          <w:lang w:val="it-IT"/>
        </w:rPr>
        <w:t>*</w:t>
      </w:r>
      <w:r>
        <w:rPr>
          <w:rFonts w:ascii="Book Antiqua" w:hAnsi="Book Antiqua"/>
          <w:sz w:val="20"/>
          <w:szCs w:val="20"/>
          <w:lang w:val="it-IT"/>
        </w:rPr>
        <w:t xml:space="preserve">. </w:t>
      </w:r>
    </w:p>
    <w:p w14:paraId="31F6A302" w14:textId="32534108" w:rsidR="004E17AA" w:rsidRDefault="00D25DCB" w:rsidP="000C7B7A">
      <w:pPr>
        <w:pStyle w:val="desc"/>
        <w:shd w:val="clear" w:color="auto" w:fill="FFFFFF"/>
        <w:spacing w:before="0" w:beforeAutospacing="0" w:after="0" w:afterAutospacing="0"/>
        <w:ind w:left="142"/>
        <w:rPr>
          <w:rFonts w:ascii="Book Antiqua" w:hAnsi="Book Antiqua"/>
          <w:sz w:val="20"/>
          <w:szCs w:val="20"/>
        </w:rPr>
      </w:pPr>
      <w:r w:rsidRPr="00D25DCB">
        <w:rPr>
          <w:rFonts w:ascii="Book Antiqua" w:hAnsi="Book Antiqua"/>
          <w:sz w:val="20"/>
          <w:szCs w:val="20"/>
        </w:rPr>
        <w:t>Genetic and pharmacological modulation of DNA mismatch repair heterogeneous tumors promotes immune</w:t>
      </w:r>
      <w:r w:rsidR="000C7B7A">
        <w:rPr>
          <w:rFonts w:ascii="Book Antiqua" w:hAnsi="Book Antiqua"/>
          <w:sz w:val="20"/>
          <w:szCs w:val="20"/>
        </w:rPr>
        <w:t xml:space="preserve"> </w:t>
      </w:r>
      <w:r w:rsidRPr="00D25DCB">
        <w:rPr>
          <w:rFonts w:ascii="Book Antiqua" w:hAnsi="Book Antiqua"/>
          <w:sz w:val="20"/>
          <w:szCs w:val="20"/>
        </w:rPr>
        <w:t>surveillance</w:t>
      </w:r>
      <w:r w:rsidR="000C7B7A">
        <w:rPr>
          <w:rFonts w:ascii="Book Antiqua" w:hAnsi="Book Antiqua"/>
          <w:sz w:val="20"/>
          <w:szCs w:val="20"/>
        </w:rPr>
        <w:t xml:space="preserve">. </w:t>
      </w:r>
      <w:r w:rsidR="000C7B7A" w:rsidRPr="000C7B7A">
        <w:rPr>
          <w:rFonts w:ascii="Book Antiqua" w:hAnsi="Book Antiqua"/>
          <w:sz w:val="20"/>
          <w:szCs w:val="20"/>
        </w:rPr>
        <w:t>*</w:t>
      </w:r>
      <w:r w:rsidR="000C7B7A" w:rsidRPr="000C7B7A">
        <w:rPr>
          <w:rFonts w:ascii="Book Antiqua" w:hAnsi="Book Antiqua"/>
          <w:sz w:val="20"/>
          <w:szCs w:val="20"/>
        </w:rPr>
        <w:t xml:space="preserve"> </w:t>
      </w:r>
      <w:r w:rsidR="000C7B7A" w:rsidRPr="002B76C0">
        <w:rPr>
          <w:rFonts w:ascii="Book Antiqua" w:hAnsi="Book Antiqua"/>
          <w:sz w:val="20"/>
          <w:szCs w:val="20"/>
        </w:rPr>
        <w:t>Co-last authors</w:t>
      </w:r>
    </w:p>
    <w:p w14:paraId="37B24147" w14:textId="58A8D446" w:rsidR="004E17AA" w:rsidRPr="002B76C0" w:rsidRDefault="004E17AA" w:rsidP="004E17AA">
      <w:pPr>
        <w:pStyle w:val="desc"/>
        <w:shd w:val="clear" w:color="auto" w:fill="FFFFFF"/>
        <w:spacing w:before="0" w:beforeAutospacing="0" w:after="0" w:afterAutospacing="0"/>
        <w:rPr>
          <w:rFonts w:ascii="Book Antiqua" w:hAnsi="Book Antiqua"/>
          <w:sz w:val="20"/>
          <w:szCs w:val="20"/>
        </w:rPr>
      </w:pPr>
      <w:r w:rsidRPr="002B76C0">
        <w:rPr>
          <w:rFonts w:ascii="Book Antiqua" w:hAnsi="Book Antiqua"/>
          <w:sz w:val="20"/>
          <w:szCs w:val="20"/>
        </w:rPr>
        <w:t xml:space="preserve">   </w:t>
      </w:r>
      <w:r w:rsidR="00D25DCB" w:rsidRPr="002B76C0">
        <w:rPr>
          <w:rFonts w:ascii="Book Antiqua" w:hAnsi="Book Antiqua"/>
          <w:b/>
          <w:bCs/>
          <w:sz w:val="20"/>
          <w:szCs w:val="20"/>
        </w:rPr>
        <w:t>Cancer Cell</w:t>
      </w:r>
      <w:r w:rsidR="00D25DCB" w:rsidRPr="002B76C0">
        <w:rPr>
          <w:rFonts w:ascii="Book Antiqua" w:hAnsi="Book Antiqua"/>
          <w:sz w:val="20"/>
          <w:szCs w:val="20"/>
        </w:rPr>
        <w:t xml:space="preserve"> </w:t>
      </w:r>
      <w:r w:rsidRPr="002B76C0">
        <w:rPr>
          <w:rFonts w:ascii="Book Antiqua" w:hAnsi="Book Antiqua"/>
          <w:sz w:val="20"/>
          <w:szCs w:val="20"/>
        </w:rPr>
        <w:t xml:space="preserve">2023 </w:t>
      </w:r>
      <w:r w:rsidRPr="002B76C0">
        <w:rPr>
          <w:rFonts w:ascii="Book Antiqua" w:hAnsi="Book Antiqua"/>
          <w:sz w:val="20"/>
          <w:szCs w:val="20"/>
        </w:rPr>
        <w:t>Jan 9;41(1):196-209.e5.</w:t>
      </w:r>
    </w:p>
    <w:p w14:paraId="03CD20F6" w14:textId="0BA19243" w:rsidR="00A77FA6" w:rsidRPr="002B76C0" w:rsidRDefault="00A77FA6" w:rsidP="000C7B7A">
      <w:pPr>
        <w:pStyle w:val="desc"/>
        <w:shd w:val="clear" w:color="auto" w:fill="FFFFFF"/>
        <w:spacing w:before="0" w:beforeAutospacing="0" w:after="0" w:afterAutospacing="0"/>
        <w:rPr>
          <w:rFonts w:ascii="Book Antiqua" w:hAnsi="Book Antiqua"/>
          <w:sz w:val="20"/>
          <w:szCs w:val="20"/>
        </w:rPr>
      </w:pPr>
    </w:p>
    <w:p w14:paraId="6F763BDB" w14:textId="77777777" w:rsidR="00A77FA6" w:rsidRPr="004D5991" w:rsidRDefault="00A77FA6" w:rsidP="00A77FA6">
      <w:pPr>
        <w:pStyle w:val="desc"/>
        <w:shd w:val="clear" w:color="auto" w:fill="FFFFFF"/>
        <w:spacing w:before="0" w:beforeAutospacing="0" w:after="0" w:afterAutospacing="0"/>
        <w:ind w:left="142"/>
        <w:rPr>
          <w:rFonts w:ascii="Book Antiqua" w:hAnsi="Book Antiqua"/>
          <w:sz w:val="20"/>
          <w:szCs w:val="20"/>
          <w:lang w:val="it-IT"/>
        </w:rPr>
      </w:pPr>
      <w:r w:rsidRPr="004D5991">
        <w:rPr>
          <w:rFonts w:ascii="Book Antiqua" w:hAnsi="Book Antiqua"/>
          <w:b/>
          <w:bCs/>
          <w:sz w:val="20"/>
          <w:szCs w:val="20"/>
          <w:u w:val="single"/>
          <w:lang w:val="it-IT"/>
        </w:rPr>
        <w:t>Germano G</w:t>
      </w:r>
      <w:r w:rsidRPr="004D5991">
        <w:rPr>
          <w:rFonts w:ascii="Book Antiqua" w:hAnsi="Book Antiqua"/>
          <w:sz w:val="20"/>
          <w:szCs w:val="20"/>
          <w:lang w:val="it-IT"/>
        </w:rPr>
        <w:t>., Lu S., Rospo G</w:t>
      </w:r>
      <w:r>
        <w:rPr>
          <w:rFonts w:ascii="Book Antiqua" w:hAnsi="Book Antiqua"/>
          <w:sz w:val="20"/>
          <w:szCs w:val="20"/>
          <w:lang w:val="it-IT"/>
        </w:rPr>
        <w:t>.</w:t>
      </w:r>
      <w:r w:rsidRPr="004D5991">
        <w:rPr>
          <w:rFonts w:ascii="Book Antiqua" w:hAnsi="Book Antiqua"/>
          <w:sz w:val="20"/>
          <w:szCs w:val="20"/>
          <w:lang w:val="it-IT"/>
        </w:rPr>
        <w:t xml:space="preserve">, Lamba S., Rousseau B., Fanelli S., </w:t>
      </w:r>
      <w:proofErr w:type="spellStart"/>
      <w:r w:rsidRPr="004D5991">
        <w:rPr>
          <w:rFonts w:ascii="Book Antiqua" w:hAnsi="Book Antiqua"/>
          <w:sz w:val="20"/>
          <w:szCs w:val="20"/>
          <w:lang w:val="it-IT"/>
        </w:rPr>
        <w:t>Stenech</w:t>
      </w:r>
      <w:proofErr w:type="spellEnd"/>
      <w:r w:rsidRPr="004D5991">
        <w:rPr>
          <w:rFonts w:ascii="Book Antiqua" w:hAnsi="Book Antiqua"/>
          <w:sz w:val="20"/>
          <w:szCs w:val="20"/>
          <w:lang w:val="it-IT"/>
        </w:rPr>
        <w:t xml:space="preserve"> D., Le T.D., Hays J., Totaro MG., Amodio V., </w:t>
      </w:r>
      <w:proofErr w:type="spellStart"/>
      <w:r w:rsidRPr="004D5991">
        <w:rPr>
          <w:rFonts w:ascii="Book Antiqua" w:hAnsi="Book Antiqua"/>
          <w:sz w:val="20"/>
          <w:szCs w:val="20"/>
          <w:lang w:val="it-IT"/>
        </w:rPr>
        <w:t>Chilà</w:t>
      </w:r>
      <w:proofErr w:type="spellEnd"/>
      <w:r w:rsidRPr="004D5991">
        <w:rPr>
          <w:rFonts w:ascii="Book Antiqua" w:hAnsi="Book Antiqua"/>
          <w:sz w:val="20"/>
          <w:szCs w:val="20"/>
          <w:lang w:val="it-IT"/>
        </w:rPr>
        <w:t xml:space="preserve"> R., Mondino A., Diaz A.L., Di Nicolantonio F., Bardelli A.</w:t>
      </w:r>
    </w:p>
    <w:p w14:paraId="25E32D22" w14:textId="77777777" w:rsidR="00A77FA6" w:rsidRPr="004D5991" w:rsidRDefault="00A77FA6" w:rsidP="00A77FA6">
      <w:pPr>
        <w:pStyle w:val="desc"/>
        <w:shd w:val="clear" w:color="auto" w:fill="FFFFFF"/>
        <w:spacing w:before="0" w:beforeAutospacing="0" w:after="0" w:afterAutospacing="0"/>
        <w:ind w:left="142"/>
        <w:rPr>
          <w:rFonts w:ascii="Book Antiqua" w:hAnsi="Book Antiqua"/>
          <w:sz w:val="20"/>
          <w:szCs w:val="20"/>
        </w:rPr>
      </w:pPr>
      <w:r w:rsidRPr="004D5991">
        <w:rPr>
          <w:rFonts w:ascii="Book Antiqua" w:hAnsi="Book Antiqua"/>
          <w:sz w:val="20"/>
          <w:szCs w:val="20"/>
        </w:rPr>
        <w:t xml:space="preserve">CD4 T cell dependent rejection of beta 2 </w:t>
      </w:r>
      <w:proofErr w:type="spellStart"/>
      <w:r w:rsidRPr="004D5991">
        <w:rPr>
          <w:rFonts w:ascii="Book Antiqua" w:hAnsi="Book Antiqua"/>
          <w:sz w:val="20"/>
          <w:szCs w:val="20"/>
        </w:rPr>
        <w:t>microglobulin</w:t>
      </w:r>
      <w:proofErr w:type="spellEnd"/>
      <w:r w:rsidRPr="004D5991">
        <w:rPr>
          <w:rFonts w:ascii="Book Antiqua" w:hAnsi="Book Antiqua"/>
          <w:sz w:val="20"/>
          <w:szCs w:val="20"/>
        </w:rPr>
        <w:t xml:space="preserve"> null mismatch repair deficient tumors. </w:t>
      </w:r>
    </w:p>
    <w:p w14:paraId="17472C79" w14:textId="77777777" w:rsidR="00A77FA6" w:rsidRPr="004D5991" w:rsidRDefault="00A77FA6" w:rsidP="00A77FA6">
      <w:pPr>
        <w:spacing w:line="240" w:lineRule="auto"/>
        <w:ind w:left="142"/>
        <w:rPr>
          <w:rFonts w:eastAsia="Times New Roman"/>
          <w:color w:val="000000" w:themeColor="text1"/>
          <w:szCs w:val="20"/>
          <w:lang w:val="en-US"/>
        </w:rPr>
      </w:pPr>
      <w:r w:rsidRPr="00E161A2">
        <w:rPr>
          <w:b/>
          <w:bCs/>
          <w:color w:val="000000" w:themeColor="text1"/>
          <w:szCs w:val="20"/>
        </w:rPr>
        <w:t>Cancer Discovery</w:t>
      </w:r>
      <w:r w:rsidRPr="004D5991">
        <w:rPr>
          <w:color w:val="000000" w:themeColor="text1"/>
          <w:szCs w:val="20"/>
        </w:rPr>
        <w:t xml:space="preserve">. 2021 Mar 2; 0987.2020. </w:t>
      </w:r>
      <w:proofErr w:type="spellStart"/>
      <w:r w:rsidRPr="004D5991">
        <w:rPr>
          <w:rFonts w:eastAsia="Times New Roman"/>
          <w:color w:val="000000" w:themeColor="text1"/>
          <w:szCs w:val="20"/>
          <w:shd w:val="clear" w:color="auto" w:fill="FFFFFF"/>
          <w:lang w:val="en-US"/>
        </w:rPr>
        <w:t>doi</w:t>
      </w:r>
      <w:proofErr w:type="spellEnd"/>
      <w:r w:rsidRPr="004D5991">
        <w:rPr>
          <w:rFonts w:eastAsia="Times New Roman"/>
          <w:color w:val="000000" w:themeColor="text1"/>
          <w:szCs w:val="20"/>
          <w:shd w:val="clear" w:color="auto" w:fill="FFFFFF"/>
          <w:lang w:val="en-US"/>
        </w:rPr>
        <w:t>: 10.1158/2159-8290.CD-20-0987.</w:t>
      </w:r>
    </w:p>
    <w:p w14:paraId="5C1D5093" w14:textId="77777777" w:rsidR="00A77FA6" w:rsidRPr="00A77FA6" w:rsidRDefault="00A77FA6" w:rsidP="00A77FA6">
      <w:pPr>
        <w:pStyle w:val="desc"/>
        <w:shd w:val="clear" w:color="auto" w:fill="FFFFFF"/>
        <w:spacing w:before="0" w:beforeAutospacing="0" w:after="0" w:afterAutospacing="0"/>
        <w:rPr>
          <w:rFonts w:ascii="Book Antiqua" w:hAnsi="Book Antiqua"/>
          <w:sz w:val="20"/>
          <w:szCs w:val="20"/>
          <w:lang w:val="it-IT"/>
        </w:rPr>
      </w:pPr>
    </w:p>
    <w:p w14:paraId="6BA8EED7" w14:textId="3502283A" w:rsidR="00A77FA6" w:rsidRPr="004D5991" w:rsidRDefault="00A77FA6" w:rsidP="00A77FA6">
      <w:pPr>
        <w:pStyle w:val="desc"/>
        <w:shd w:val="clear" w:color="auto" w:fill="FFFFFF"/>
        <w:spacing w:before="0" w:beforeAutospacing="0" w:after="0" w:afterAutospacing="0"/>
        <w:ind w:left="142"/>
        <w:rPr>
          <w:rFonts w:ascii="Book Antiqua" w:hAnsi="Book Antiqua" w:cs="Arial"/>
          <w:color w:val="000000"/>
          <w:sz w:val="20"/>
          <w:szCs w:val="20"/>
          <w:lang w:val="it-IT"/>
        </w:rPr>
      </w:pPr>
      <w:r w:rsidRPr="004D5991">
        <w:rPr>
          <w:rFonts w:ascii="Book Antiqua" w:hAnsi="Book Antiqua"/>
          <w:sz w:val="20"/>
          <w:szCs w:val="20"/>
          <w:lang w:val="it-IT"/>
        </w:rPr>
        <w:t xml:space="preserve">Magrì A*, </w:t>
      </w:r>
      <w:r w:rsidRPr="004D5991">
        <w:rPr>
          <w:rFonts w:ascii="Book Antiqua" w:hAnsi="Book Antiqua"/>
          <w:b/>
          <w:sz w:val="20"/>
          <w:szCs w:val="20"/>
          <w:u w:val="single"/>
          <w:lang w:val="it-IT"/>
        </w:rPr>
        <w:t>Germano G</w:t>
      </w:r>
      <w:r w:rsidRPr="004D5991">
        <w:rPr>
          <w:rFonts w:ascii="Book Antiqua" w:hAnsi="Book Antiqua"/>
          <w:sz w:val="20"/>
          <w:szCs w:val="20"/>
          <w:lang w:val="it-IT"/>
        </w:rPr>
        <w:t xml:space="preserve">*, Lorenzato A, Lamba S, </w:t>
      </w:r>
      <w:proofErr w:type="spellStart"/>
      <w:r w:rsidRPr="004D5991">
        <w:rPr>
          <w:rFonts w:ascii="Book Antiqua" w:hAnsi="Book Antiqua"/>
          <w:sz w:val="20"/>
          <w:szCs w:val="20"/>
          <w:lang w:val="it-IT"/>
        </w:rPr>
        <w:t>Chilà</w:t>
      </w:r>
      <w:proofErr w:type="spellEnd"/>
      <w:r w:rsidRPr="004D5991">
        <w:rPr>
          <w:rFonts w:ascii="Book Antiqua" w:hAnsi="Book Antiqua"/>
          <w:sz w:val="20"/>
          <w:szCs w:val="20"/>
          <w:lang w:val="it-IT"/>
        </w:rPr>
        <w:t xml:space="preserve"> R, Montone M, Amodio V, Ceruti </w:t>
      </w:r>
      <w:proofErr w:type="gramStart"/>
      <w:r w:rsidRPr="004D5991">
        <w:rPr>
          <w:rFonts w:ascii="Book Antiqua" w:hAnsi="Book Antiqua"/>
          <w:sz w:val="20"/>
          <w:szCs w:val="20"/>
          <w:lang w:val="it-IT"/>
        </w:rPr>
        <w:t>T ,</w:t>
      </w:r>
      <w:proofErr w:type="gramEnd"/>
      <w:r w:rsidRPr="004D5991">
        <w:rPr>
          <w:rFonts w:ascii="Book Antiqua" w:hAnsi="Book Antiqua"/>
          <w:sz w:val="20"/>
          <w:szCs w:val="20"/>
          <w:lang w:val="it-IT"/>
        </w:rPr>
        <w:t xml:space="preserve"> Sassi F , Arena S, Abrignani S, D’</w:t>
      </w:r>
      <w:proofErr w:type="spellStart"/>
      <w:r w:rsidRPr="004D5991">
        <w:rPr>
          <w:rFonts w:ascii="Book Antiqua" w:hAnsi="Book Antiqua"/>
          <w:sz w:val="20"/>
          <w:szCs w:val="20"/>
          <w:lang w:val="it-IT"/>
        </w:rPr>
        <w:t>Incalci</w:t>
      </w:r>
      <w:proofErr w:type="spellEnd"/>
      <w:r w:rsidRPr="004D5991">
        <w:rPr>
          <w:rFonts w:ascii="Book Antiqua" w:hAnsi="Book Antiqua"/>
          <w:sz w:val="20"/>
          <w:szCs w:val="20"/>
          <w:lang w:val="it-IT"/>
        </w:rPr>
        <w:t xml:space="preserve"> M , Zucchetti M , </w:t>
      </w:r>
      <w:proofErr w:type="spellStart"/>
      <w:r w:rsidRPr="004D5991">
        <w:rPr>
          <w:rFonts w:ascii="Book Antiqua" w:hAnsi="Book Antiqua"/>
          <w:sz w:val="20"/>
          <w:szCs w:val="20"/>
          <w:lang w:val="it-IT"/>
        </w:rPr>
        <w:t>DiNicolantonio</w:t>
      </w:r>
      <w:proofErr w:type="spellEnd"/>
      <w:r w:rsidRPr="004D5991">
        <w:rPr>
          <w:rFonts w:ascii="Book Antiqua" w:hAnsi="Book Antiqua"/>
          <w:sz w:val="20"/>
          <w:szCs w:val="20"/>
          <w:lang w:val="it-IT"/>
        </w:rPr>
        <w:t xml:space="preserve"> F, Bardelli A</w:t>
      </w:r>
    </w:p>
    <w:p w14:paraId="4ADFAD55" w14:textId="77777777" w:rsidR="00A77FA6" w:rsidRPr="006E5DE3" w:rsidRDefault="00A77FA6" w:rsidP="00A77FA6">
      <w:pPr>
        <w:pStyle w:val="desc"/>
        <w:shd w:val="clear" w:color="auto" w:fill="FFFFFF"/>
        <w:spacing w:before="0" w:beforeAutospacing="0" w:after="0" w:afterAutospacing="0"/>
        <w:ind w:left="142"/>
        <w:rPr>
          <w:rFonts w:ascii="Book Antiqua" w:hAnsi="Book Antiqua"/>
          <w:sz w:val="20"/>
          <w:szCs w:val="20"/>
        </w:rPr>
      </w:pPr>
      <w:r w:rsidRPr="006E5DE3">
        <w:rPr>
          <w:rFonts w:ascii="Book Antiqua" w:hAnsi="Book Antiqua"/>
          <w:sz w:val="20"/>
          <w:szCs w:val="20"/>
        </w:rPr>
        <w:t xml:space="preserve">High-dose vitamin C enhances cancer immunotherapy </w:t>
      </w:r>
    </w:p>
    <w:p w14:paraId="02098035" w14:textId="544D4FFB" w:rsidR="00A77FA6" w:rsidRPr="004D5991" w:rsidRDefault="00A77FA6" w:rsidP="00A77FA6">
      <w:pPr>
        <w:shd w:val="clear" w:color="auto" w:fill="FFFFFF"/>
        <w:spacing w:line="240" w:lineRule="auto"/>
        <w:rPr>
          <w:rFonts w:eastAsia="Times New Roman" w:cs="Segoe UI"/>
          <w:color w:val="000000" w:themeColor="text1"/>
          <w:szCs w:val="20"/>
          <w:lang w:val="en-US"/>
        </w:rPr>
      </w:pPr>
      <w:r w:rsidRPr="00E161A2">
        <w:rPr>
          <w:b/>
          <w:bCs/>
          <w:color w:val="000000" w:themeColor="text1"/>
          <w:szCs w:val="20"/>
          <w:lang w:val="en-US"/>
        </w:rPr>
        <w:t xml:space="preserve">   Science Translational Medicine </w:t>
      </w:r>
      <w:r w:rsidRPr="004D5991">
        <w:rPr>
          <w:rFonts w:eastAsia="Times New Roman" w:cs="Segoe UI"/>
          <w:color w:val="000000" w:themeColor="text1"/>
          <w:szCs w:val="20"/>
          <w:lang w:val="en-US"/>
        </w:rPr>
        <w:t>2020 Feb 26;12(532)</w:t>
      </w:r>
    </w:p>
    <w:p w14:paraId="41881B10" w14:textId="77777777" w:rsidR="00A77FA6" w:rsidRPr="004D5991" w:rsidRDefault="00A77FA6" w:rsidP="00A77FA6">
      <w:pPr>
        <w:pStyle w:val="desc"/>
        <w:shd w:val="clear" w:color="auto" w:fill="FFFFFF"/>
        <w:spacing w:before="0" w:beforeAutospacing="0" w:after="0" w:afterAutospacing="0"/>
        <w:rPr>
          <w:rFonts w:ascii="Book Antiqua" w:hAnsi="Book Antiqua"/>
          <w:sz w:val="20"/>
          <w:szCs w:val="20"/>
          <w:lang w:val="it-IT"/>
        </w:rPr>
      </w:pPr>
      <w:r w:rsidRPr="006E5DE3">
        <w:rPr>
          <w:rFonts w:ascii="Book Antiqua" w:hAnsi="Book Antiqua"/>
          <w:sz w:val="20"/>
          <w:szCs w:val="20"/>
        </w:rPr>
        <w:t xml:space="preserve">   </w:t>
      </w:r>
      <w:r w:rsidRPr="004D5991">
        <w:rPr>
          <w:rFonts w:ascii="Book Antiqua" w:hAnsi="Book Antiqua"/>
          <w:sz w:val="20"/>
          <w:szCs w:val="20"/>
          <w:lang w:val="it-IT"/>
        </w:rPr>
        <w:t>*</w:t>
      </w:r>
      <w:proofErr w:type="spellStart"/>
      <w:r w:rsidRPr="004D5991">
        <w:rPr>
          <w:rFonts w:ascii="Book Antiqua" w:hAnsi="Book Antiqua"/>
          <w:sz w:val="20"/>
          <w:szCs w:val="20"/>
          <w:lang w:val="it-IT"/>
        </w:rPr>
        <w:t>Equally</w:t>
      </w:r>
      <w:proofErr w:type="spellEnd"/>
      <w:r w:rsidRPr="004D5991">
        <w:rPr>
          <w:rFonts w:ascii="Book Antiqua" w:hAnsi="Book Antiqua"/>
          <w:sz w:val="20"/>
          <w:szCs w:val="20"/>
          <w:lang w:val="it-IT"/>
        </w:rPr>
        <w:t xml:space="preserve"> </w:t>
      </w:r>
      <w:proofErr w:type="spellStart"/>
      <w:r w:rsidRPr="004D5991">
        <w:rPr>
          <w:rFonts w:ascii="Book Antiqua" w:hAnsi="Book Antiqua"/>
          <w:sz w:val="20"/>
          <w:szCs w:val="20"/>
          <w:lang w:val="it-IT"/>
        </w:rPr>
        <w:t>Contributed</w:t>
      </w:r>
      <w:proofErr w:type="spellEnd"/>
    </w:p>
    <w:p w14:paraId="582D26C5" w14:textId="77777777" w:rsidR="00A77FA6" w:rsidRPr="006E5DE3" w:rsidRDefault="00A77FA6" w:rsidP="00A77FA6">
      <w:pPr>
        <w:pStyle w:val="desc"/>
        <w:shd w:val="clear" w:color="auto" w:fill="FFFFFF"/>
        <w:spacing w:before="0" w:beforeAutospacing="0" w:after="0" w:afterAutospacing="0"/>
        <w:rPr>
          <w:rFonts w:ascii="Book Antiqua" w:hAnsi="Book Antiqua" w:cs="Arial"/>
          <w:b/>
          <w:sz w:val="20"/>
          <w:szCs w:val="20"/>
          <w:u w:val="single"/>
        </w:rPr>
      </w:pPr>
    </w:p>
    <w:p w14:paraId="57353619" w14:textId="77777777" w:rsidR="00A77FA6" w:rsidRPr="00E951E4" w:rsidRDefault="00A77FA6" w:rsidP="00A77FA6">
      <w:pPr>
        <w:pStyle w:val="desc"/>
        <w:shd w:val="clear" w:color="auto" w:fill="FFFFFF"/>
        <w:spacing w:before="0" w:beforeAutospacing="0" w:after="0" w:afterAutospacing="0"/>
        <w:ind w:left="113"/>
        <w:rPr>
          <w:rFonts w:ascii="Book Antiqua" w:hAnsi="Book Antiqua" w:cs="Arial"/>
          <w:sz w:val="20"/>
          <w:szCs w:val="20"/>
          <w:lang w:val="it-IT"/>
        </w:rPr>
      </w:pPr>
      <w:r w:rsidRPr="00E951E4">
        <w:rPr>
          <w:rFonts w:ascii="Book Antiqua" w:hAnsi="Book Antiqua" w:cs="Arial"/>
          <w:b/>
          <w:sz w:val="20"/>
          <w:szCs w:val="20"/>
          <w:u w:val="single"/>
          <w:lang w:val="it-IT"/>
        </w:rPr>
        <w:t>Germano G</w:t>
      </w:r>
      <w:r w:rsidRPr="00E951E4">
        <w:rPr>
          <w:rFonts w:ascii="Book Antiqua" w:hAnsi="Book Antiqua" w:cs="Arial"/>
          <w:sz w:val="20"/>
          <w:szCs w:val="20"/>
          <w:lang w:val="it-IT"/>
        </w:rPr>
        <w:t xml:space="preserve">, </w:t>
      </w:r>
      <w:proofErr w:type="spellStart"/>
      <w:r w:rsidRPr="00E951E4">
        <w:rPr>
          <w:rFonts w:ascii="Book Antiqua" w:hAnsi="Book Antiqua" w:cs="Arial"/>
          <w:sz w:val="20"/>
          <w:szCs w:val="20"/>
          <w:lang w:val="it-IT"/>
        </w:rPr>
        <w:t>Amirouchene</w:t>
      </w:r>
      <w:proofErr w:type="spellEnd"/>
      <w:r w:rsidRPr="00E951E4">
        <w:rPr>
          <w:rFonts w:ascii="Book Antiqua" w:hAnsi="Book Antiqua" w:cs="Arial"/>
          <w:sz w:val="20"/>
          <w:szCs w:val="20"/>
          <w:lang w:val="it-IT"/>
        </w:rPr>
        <w:t>-Angelozzi N, Rospo G and Bardelli A</w:t>
      </w:r>
    </w:p>
    <w:p w14:paraId="2F693174" w14:textId="77777777" w:rsidR="00A77FA6" w:rsidRPr="006E5DE3" w:rsidRDefault="00A77FA6" w:rsidP="00A77FA6">
      <w:pPr>
        <w:pStyle w:val="desc"/>
        <w:shd w:val="clear" w:color="auto" w:fill="FFFFFF"/>
        <w:spacing w:before="0" w:beforeAutospacing="0" w:after="0" w:afterAutospacing="0"/>
        <w:ind w:left="113"/>
        <w:rPr>
          <w:rFonts w:ascii="Book Antiqua" w:hAnsi="Book Antiqua" w:cs="Arial"/>
          <w:sz w:val="20"/>
          <w:szCs w:val="20"/>
        </w:rPr>
      </w:pPr>
      <w:r w:rsidRPr="006E5DE3">
        <w:rPr>
          <w:rFonts w:ascii="Book Antiqua" w:hAnsi="Book Antiqua" w:cs="Arial"/>
          <w:sz w:val="20"/>
          <w:szCs w:val="20"/>
        </w:rPr>
        <w:t>The Clinical impact of the genomic landscape of mismatch repair deficient cancers.</w:t>
      </w:r>
    </w:p>
    <w:p w14:paraId="719AF6D8" w14:textId="77777777" w:rsidR="00A77FA6" w:rsidRPr="006E5DE3" w:rsidRDefault="00A77FA6" w:rsidP="00A77FA6">
      <w:pPr>
        <w:pStyle w:val="desc"/>
        <w:shd w:val="clear" w:color="auto" w:fill="FFFFFF"/>
        <w:spacing w:before="0" w:beforeAutospacing="0" w:after="0" w:afterAutospacing="0"/>
        <w:rPr>
          <w:rFonts w:ascii="Book Antiqua" w:hAnsi="Book Antiqua" w:cs="Arial"/>
          <w:sz w:val="20"/>
          <w:szCs w:val="20"/>
        </w:rPr>
      </w:pPr>
      <w:r w:rsidRPr="00E161A2">
        <w:rPr>
          <w:rFonts w:ascii="Book Antiqua" w:hAnsi="Book Antiqua" w:cs="Arial"/>
          <w:b/>
          <w:bCs/>
          <w:sz w:val="20"/>
          <w:szCs w:val="20"/>
        </w:rPr>
        <w:t xml:space="preserve">  </w:t>
      </w:r>
      <w:r w:rsidRPr="00E161A2">
        <w:rPr>
          <w:rStyle w:val="jrnl"/>
          <w:rFonts w:ascii="Book Antiqua" w:eastAsia="SimSun" w:hAnsi="Book Antiqua" w:cs="Arial"/>
          <w:b/>
          <w:bCs/>
          <w:sz w:val="20"/>
          <w:szCs w:val="20"/>
          <w:shd w:val="clear" w:color="auto" w:fill="FFFFFF"/>
        </w:rPr>
        <w:t xml:space="preserve">Cancer </w:t>
      </w:r>
      <w:proofErr w:type="spellStart"/>
      <w:r w:rsidRPr="00E161A2">
        <w:rPr>
          <w:rStyle w:val="jrnl"/>
          <w:rFonts w:ascii="Book Antiqua" w:eastAsia="SimSun" w:hAnsi="Book Antiqua" w:cs="Arial"/>
          <w:b/>
          <w:bCs/>
          <w:sz w:val="20"/>
          <w:szCs w:val="20"/>
          <w:shd w:val="clear" w:color="auto" w:fill="FFFFFF"/>
        </w:rPr>
        <w:t>Discov</w:t>
      </w:r>
      <w:proofErr w:type="spellEnd"/>
      <w:r w:rsidRPr="006E5DE3">
        <w:rPr>
          <w:rFonts w:ascii="Book Antiqua" w:hAnsi="Book Antiqua" w:cs="Arial"/>
          <w:color w:val="000000"/>
          <w:sz w:val="20"/>
          <w:szCs w:val="20"/>
          <w:shd w:val="clear" w:color="auto" w:fill="FFFFFF"/>
        </w:rPr>
        <w:t>. 2018 Dec;8(12):1518-1528.</w:t>
      </w:r>
    </w:p>
    <w:p w14:paraId="60FCB627" w14:textId="77777777" w:rsidR="00A77FA6" w:rsidRPr="006E5DE3" w:rsidRDefault="00A77FA6" w:rsidP="00A77FA6">
      <w:pPr>
        <w:pStyle w:val="desc"/>
        <w:shd w:val="clear" w:color="auto" w:fill="FFFFFF"/>
        <w:spacing w:before="0" w:beforeAutospacing="0" w:after="0" w:afterAutospacing="0"/>
        <w:rPr>
          <w:rFonts w:ascii="Book Antiqua" w:hAnsi="Book Antiqua" w:cs="Arial"/>
          <w:sz w:val="20"/>
          <w:szCs w:val="20"/>
        </w:rPr>
      </w:pPr>
    </w:p>
    <w:p w14:paraId="59E4CF68" w14:textId="77777777" w:rsidR="00A77FA6" w:rsidRPr="006E5DE3" w:rsidRDefault="00A77FA6" w:rsidP="00A77FA6">
      <w:pPr>
        <w:pStyle w:val="desc"/>
        <w:shd w:val="clear" w:color="auto" w:fill="FFFFFF"/>
        <w:spacing w:before="0" w:beforeAutospacing="0" w:after="0" w:afterAutospacing="0"/>
        <w:ind w:left="113"/>
        <w:rPr>
          <w:rFonts w:ascii="Book Antiqua" w:hAnsi="Book Antiqua" w:cs="Arial"/>
          <w:sz w:val="20"/>
          <w:szCs w:val="20"/>
        </w:rPr>
      </w:pPr>
      <w:proofErr w:type="spellStart"/>
      <w:r w:rsidRPr="006E5DE3">
        <w:rPr>
          <w:rFonts w:ascii="Book Antiqua" w:hAnsi="Book Antiqua" w:cs="Arial"/>
          <w:sz w:val="20"/>
          <w:szCs w:val="20"/>
        </w:rPr>
        <w:t>Mainardi</w:t>
      </w:r>
      <w:proofErr w:type="spellEnd"/>
      <w:r w:rsidRPr="006E5DE3">
        <w:rPr>
          <w:rFonts w:ascii="Book Antiqua" w:hAnsi="Book Antiqua" w:cs="Arial"/>
          <w:sz w:val="20"/>
          <w:szCs w:val="20"/>
        </w:rPr>
        <w:t xml:space="preserve"> S, </w:t>
      </w:r>
      <w:proofErr w:type="spellStart"/>
      <w:r w:rsidRPr="006E5DE3">
        <w:rPr>
          <w:rFonts w:ascii="Book Antiqua" w:hAnsi="Book Antiqua" w:cs="Arial"/>
          <w:sz w:val="20"/>
          <w:szCs w:val="20"/>
        </w:rPr>
        <w:t>Mulero</w:t>
      </w:r>
      <w:proofErr w:type="spellEnd"/>
      <w:r w:rsidRPr="006E5DE3">
        <w:rPr>
          <w:rFonts w:ascii="Book Antiqua" w:hAnsi="Book Antiqua" w:cs="Arial"/>
          <w:sz w:val="20"/>
          <w:szCs w:val="20"/>
        </w:rPr>
        <w:t xml:space="preserve">-Sánchez A, </w:t>
      </w:r>
      <w:proofErr w:type="spellStart"/>
      <w:r w:rsidRPr="006E5DE3">
        <w:rPr>
          <w:rFonts w:ascii="Book Antiqua" w:hAnsi="Book Antiqua" w:cs="Arial"/>
          <w:sz w:val="20"/>
          <w:szCs w:val="20"/>
        </w:rPr>
        <w:t>Prahallad</w:t>
      </w:r>
      <w:proofErr w:type="spellEnd"/>
      <w:r w:rsidRPr="006E5DE3">
        <w:rPr>
          <w:rFonts w:ascii="Book Antiqua" w:hAnsi="Book Antiqua" w:cs="Arial"/>
          <w:sz w:val="20"/>
          <w:szCs w:val="20"/>
        </w:rPr>
        <w:t xml:space="preserve"> A, </w:t>
      </w:r>
      <w:proofErr w:type="spellStart"/>
      <w:r w:rsidRPr="006E5DE3">
        <w:rPr>
          <w:rFonts w:ascii="Book Antiqua" w:hAnsi="Book Antiqua" w:cs="Arial"/>
          <w:b/>
          <w:bCs/>
          <w:sz w:val="20"/>
          <w:szCs w:val="20"/>
          <w:u w:val="single"/>
        </w:rPr>
        <w:t>Germano</w:t>
      </w:r>
      <w:proofErr w:type="spellEnd"/>
      <w:r w:rsidRPr="006E5DE3">
        <w:rPr>
          <w:rFonts w:ascii="Book Antiqua" w:hAnsi="Book Antiqua" w:cs="Arial"/>
          <w:b/>
          <w:sz w:val="20"/>
          <w:szCs w:val="20"/>
          <w:u w:val="single"/>
        </w:rPr>
        <w:t> G</w:t>
      </w:r>
      <w:r w:rsidRPr="006E5DE3">
        <w:rPr>
          <w:rFonts w:ascii="Book Antiqua" w:hAnsi="Book Antiqua" w:cs="Arial"/>
          <w:sz w:val="20"/>
          <w:szCs w:val="20"/>
        </w:rPr>
        <w:t xml:space="preserve">, </w:t>
      </w:r>
      <w:proofErr w:type="spellStart"/>
      <w:r w:rsidRPr="006E5DE3">
        <w:rPr>
          <w:rFonts w:ascii="Book Antiqua" w:hAnsi="Book Antiqua" w:cs="Arial"/>
          <w:sz w:val="20"/>
          <w:szCs w:val="20"/>
        </w:rPr>
        <w:t>Bosma</w:t>
      </w:r>
      <w:proofErr w:type="spellEnd"/>
      <w:r w:rsidRPr="006E5DE3">
        <w:rPr>
          <w:rFonts w:ascii="Book Antiqua" w:hAnsi="Book Antiqua" w:cs="Arial"/>
          <w:sz w:val="20"/>
          <w:szCs w:val="20"/>
        </w:rPr>
        <w:t xml:space="preserve"> A, </w:t>
      </w:r>
      <w:proofErr w:type="spellStart"/>
      <w:r w:rsidRPr="006E5DE3">
        <w:rPr>
          <w:rFonts w:ascii="Book Antiqua" w:hAnsi="Book Antiqua" w:cs="Arial"/>
          <w:sz w:val="20"/>
          <w:szCs w:val="20"/>
        </w:rPr>
        <w:t>Krimpenfort</w:t>
      </w:r>
      <w:proofErr w:type="spellEnd"/>
      <w:r w:rsidRPr="006E5DE3">
        <w:rPr>
          <w:rFonts w:ascii="Book Antiqua" w:hAnsi="Book Antiqua" w:cs="Arial"/>
          <w:sz w:val="20"/>
          <w:szCs w:val="20"/>
        </w:rPr>
        <w:t xml:space="preserve"> P, </w:t>
      </w:r>
      <w:proofErr w:type="spellStart"/>
      <w:r w:rsidRPr="006E5DE3">
        <w:rPr>
          <w:rFonts w:ascii="Book Antiqua" w:hAnsi="Book Antiqua" w:cs="Arial"/>
          <w:sz w:val="20"/>
          <w:szCs w:val="20"/>
        </w:rPr>
        <w:t>Lieftink</w:t>
      </w:r>
      <w:proofErr w:type="spellEnd"/>
      <w:r w:rsidRPr="006E5DE3">
        <w:rPr>
          <w:rFonts w:ascii="Book Antiqua" w:hAnsi="Book Antiqua" w:cs="Arial"/>
          <w:sz w:val="20"/>
          <w:szCs w:val="20"/>
        </w:rPr>
        <w:t xml:space="preserve"> C, Steinberg JD, de Wit N, Gonçalves-Ribeiro S, Nadal E, </w:t>
      </w:r>
      <w:proofErr w:type="spellStart"/>
      <w:r w:rsidRPr="006E5DE3">
        <w:rPr>
          <w:rFonts w:ascii="Book Antiqua" w:hAnsi="Book Antiqua" w:cs="Arial"/>
          <w:bCs/>
          <w:sz w:val="20"/>
          <w:szCs w:val="20"/>
        </w:rPr>
        <w:t>Bardelli</w:t>
      </w:r>
      <w:proofErr w:type="spellEnd"/>
      <w:r w:rsidRPr="006E5DE3">
        <w:rPr>
          <w:rFonts w:ascii="Book Antiqua" w:hAnsi="Book Antiqua" w:cs="Arial"/>
          <w:sz w:val="20"/>
          <w:szCs w:val="20"/>
        </w:rPr>
        <w:t xml:space="preserve"> A, Villanueva A, </w:t>
      </w:r>
      <w:proofErr w:type="spellStart"/>
      <w:r w:rsidRPr="006E5DE3">
        <w:rPr>
          <w:rFonts w:ascii="Book Antiqua" w:hAnsi="Book Antiqua" w:cs="Arial"/>
          <w:sz w:val="20"/>
          <w:szCs w:val="20"/>
        </w:rPr>
        <w:t>Bernards</w:t>
      </w:r>
      <w:proofErr w:type="spellEnd"/>
      <w:r w:rsidRPr="006E5DE3">
        <w:rPr>
          <w:rFonts w:ascii="Book Antiqua" w:hAnsi="Book Antiqua" w:cs="Arial"/>
          <w:sz w:val="20"/>
          <w:szCs w:val="20"/>
        </w:rPr>
        <w:t xml:space="preserve"> R.</w:t>
      </w:r>
    </w:p>
    <w:p w14:paraId="39F5AF6F" w14:textId="77777777" w:rsidR="00A77FA6" w:rsidRPr="00E951E4" w:rsidRDefault="00000000" w:rsidP="00A77FA6">
      <w:pPr>
        <w:pStyle w:val="Title2"/>
        <w:shd w:val="clear" w:color="auto" w:fill="FFFFFF"/>
        <w:spacing w:before="0" w:beforeAutospacing="0" w:after="0" w:afterAutospacing="0"/>
        <w:ind w:left="113"/>
        <w:rPr>
          <w:rFonts w:ascii="Book Antiqua" w:hAnsi="Book Antiqua" w:cs="Arial"/>
          <w:sz w:val="20"/>
          <w:szCs w:val="20"/>
        </w:rPr>
      </w:pPr>
      <w:hyperlink r:id="rId7" w:history="1">
        <w:r w:rsidR="00A77FA6" w:rsidRPr="00E951E4">
          <w:rPr>
            <w:rStyle w:val="Collegamentoipertestuale"/>
            <w:rFonts w:ascii="Book Antiqua" w:eastAsia="SimSun" w:hAnsi="Book Antiqua" w:cs="Arial"/>
            <w:color w:val="auto"/>
            <w:szCs w:val="20"/>
            <w:u w:val="none"/>
          </w:rPr>
          <w:t>SHP2 is required for growth of KRAS-mutant non-small-cell lung cancer in vivo.</w:t>
        </w:r>
      </w:hyperlink>
    </w:p>
    <w:p w14:paraId="21580952" w14:textId="77777777" w:rsidR="00A77FA6" w:rsidRPr="00E951E4" w:rsidRDefault="00A77FA6" w:rsidP="00A77FA6">
      <w:pPr>
        <w:pStyle w:val="details"/>
        <w:shd w:val="clear" w:color="auto" w:fill="FFFFFF"/>
        <w:spacing w:before="0" w:beforeAutospacing="0" w:after="0" w:afterAutospacing="0"/>
        <w:ind w:left="113"/>
        <w:rPr>
          <w:rFonts w:ascii="Book Antiqua" w:hAnsi="Book Antiqua" w:cs="Arial"/>
          <w:sz w:val="20"/>
          <w:szCs w:val="20"/>
          <w:lang w:val="it-IT"/>
        </w:rPr>
      </w:pPr>
      <w:proofErr w:type="spellStart"/>
      <w:r w:rsidRPr="00E161A2">
        <w:rPr>
          <w:rStyle w:val="jrnl"/>
          <w:rFonts w:ascii="Book Antiqua" w:eastAsia="SimSun" w:hAnsi="Book Antiqua" w:cs="Arial"/>
          <w:b/>
          <w:bCs/>
          <w:sz w:val="20"/>
          <w:szCs w:val="20"/>
          <w:lang w:val="it-IT"/>
        </w:rPr>
        <w:t>Nat</w:t>
      </w:r>
      <w:proofErr w:type="spellEnd"/>
      <w:r w:rsidRPr="00E161A2">
        <w:rPr>
          <w:rStyle w:val="jrnl"/>
          <w:rFonts w:ascii="Book Antiqua" w:eastAsia="SimSun" w:hAnsi="Book Antiqua" w:cs="Arial"/>
          <w:b/>
          <w:bCs/>
          <w:sz w:val="20"/>
          <w:szCs w:val="20"/>
          <w:lang w:val="it-IT"/>
        </w:rPr>
        <w:t xml:space="preserve"> </w:t>
      </w:r>
      <w:proofErr w:type="spellStart"/>
      <w:r w:rsidRPr="00E161A2">
        <w:rPr>
          <w:rStyle w:val="jrnl"/>
          <w:rFonts w:ascii="Book Antiqua" w:eastAsia="SimSun" w:hAnsi="Book Antiqua" w:cs="Arial"/>
          <w:b/>
          <w:bCs/>
          <w:sz w:val="20"/>
          <w:szCs w:val="20"/>
          <w:lang w:val="it-IT"/>
        </w:rPr>
        <w:t>Med</w:t>
      </w:r>
      <w:proofErr w:type="spellEnd"/>
      <w:r w:rsidRPr="00E951E4">
        <w:rPr>
          <w:rFonts w:ascii="Book Antiqua" w:hAnsi="Book Antiqua" w:cs="Arial"/>
          <w:sz w:val="20"/>
          <w:szCs w:val="20"/>
          <w:lang w:val="it-IT"/>
        </w:rPr>
        <w:t>. 2018 Jul;24(7):961-967.</w:t>
      </w:r>
    </w:p>
    <w:p w14:paraId="5068742F" w14:textId="77777777" w:rsidR="00A77FA6" w:rsidRPr="00E951E4" w:rsidRDefault="00A77FA6" w:rsidP="00A77FA6">
      <w:pPr>
        <w:pStyle w:val="Title1"/>
        <w:shd w:val="clear" w:color="auto" w:fill="FFFFFF"/>
        <w:spacing w:before="0" w:beforeAutospacing="0" w:after="0" w:afterAutospacing="0"/>
        <w:rPr>
          <w:rFonts w:ascii="Book Antiqua" w:hAnsi="Book Antiqua" w:cs="Arial"/>
          <w:b/>
          <w:bCs/>
          <w:sz w:val="20"/>
          <w:szCs w:val="20"/>
          <w:u w:val="single"/>
          <w:lang w:val="it-IT"/>
        </w:rPr>
      </w:pPr>
    </w:p>
    <w:p w14:paraId="523E174C" w14:textId="77777777" w:rsidR="00A77FA6" w:rsidRPr="00E951E4" w:rsidRDefault="00A77FA6" w:rsidP="00A77FA6">
      <w:pPr>
        <w:pStyle w:val="Title1"/>
        <w:shd w:val="clear" w:color="auto" w:fill="FFFFFF"/>
        <w:spacing w:before="0" w:beforeAutospacing="0" w:after="0" w:afterAutospacing="0"/>
        <w:ind w:left="142"/>
        <w:rPr>
          <w:rFonts w:ascii="Book Antiqua" w:hAnsi="Book Antiqua" w:cs="Arial"/>
          <w:sz w:val="20"/>
          <w:szCs w:val="20"/>
          <w:lang w:val="it-IT"/>
        </w:rPr>
      </w:pPr>
      <w:r w:rsidRPr="00E951E4">
        <w:rPr>
          <w:rFonts w:ascii="Book Antiqua" w:hAnsi="Book Antiqua" w:cs="Arial"/>
          <w:b/>
          <w:bCs/>
          <w:sz w:val="20"/>
          <w:szCs w:val="20"/>
          <w:u w:val="single"/>
          <w:lang w:val="it-IT"/>
        </w:rPr>
        <w:t>Germano</w:t>
      </w:r>
      <w:r w:rsidRPr="00E951E4">
        <w:rPr>
          <w:rFonts w:ascii="Book Antiqua" w:hAnsi="Book Antiqua" w:cs="Arial"/>
          <w:b/>
          <w:sz w:val="20"/>
          <w:szCs w:val="20"/>
          <w:u w:val="single"/>
          <w:lang w:val="it-IT"/>
        </w:rPr>
        <w:t> G</w:t>
      </w:r>
      <w:r w:rsidRPr="00E951E4">
        <w:rPr>
          <w:rFonts w:ascii="Book Antiqua" w:hAnsi="Book Antiqua" w:cs="Arial"/>
          <w:sz w:val="20"/>
          <w:szCs w:val="20"/>
          <w:lang w:val="it-IT"/>
        </w:rPr>
        <w:t xml:space="preserve">, Lamba S, Rospo G, </w:t>
      </w:r>
      <w:proofErr w:type="spellStart"/>
      <w:r w:rsidRPr="00E951E4">
        <w:rPr>
          <w:rFonts w:ascii="Book Antiqua" w:hAnsi="Book Antiqua" w:cs="Arial"/>
          <w:sz w:val="20"/>
          <w:szCs w:val="20"/>
          <w:lang w:val="it-IT"/>
        </w:rPr>
        <w:t>Barault</w:t>
      </w:r>
      <w:proofErr w:type="spellEnd"/>
      <w:r w:rsidRPr="00E951E4">
        <w:rPr>
          <w:rFonts w:ascii="Book Antiqua" w:hAnsi="Book Antiqua" w:cs="Arial"/>
          <w:sz w:val="20"/>
          <w:szCs w:val="20"/>
          <w:lang w:val="it-IT"/>
        </w:rPr>
        <w:t xml:space="preserve"> L, Magrì A, Maione F, Russo M, Crisafulli G, Bartolini A, Lerda G, </w:t>
      </w:r>
      <w:proofErr w:type="spellStart"/>
      <w:r w:rsidRPr="00E951E4">
        <w:rPr>
          <w:rFonts w:ascii="Book Antiqua" w:hAnsi="Book Antiqua" w:cs="Arial"/>
          <w:sz w:val="20"/>
          <w:szCs w:val="20"/>
          <w:lang w:val="it-IT"/>
        </w:rPr>
        <w:t>Siravegna</w:t>
      </w:r>
      <w:proofErr w:type="spellEnd"/>
      <w:r w:rsidRPr="00E951E4">
        <w:rPr>
          <w:rFonts w:ascii="Book Antiqua" w:hAnsi="Book Antiqua" w:cs="Arial"/>
          <w:sz w:val="20"/>
          <w:szCs w:val="20"/>
          <w:lang w:val="it-IT"/>
        </w:rPr>
        <w:t xml:space="preserve"> G, </w:t>
      </w:r>
      <w:proofErr w:type="spellStart"/>
      <w:r w:rsidRPr="00E951E4">
        <w:rPr>
          <w:rFonts w:ascii="Book Antiqua" w:hAnsi="Book Antiqua" w:cs="Arial"/>
          <w:sz w:val="20"/>
          <w:szCs w:val="20"/>
          <w:lang w:val="it-IT"/>
        </w:rPr>
        <w:t>Mussolin</w:t>
      </w:r>
      <w:proofErr w:type="spellEnd"/>
      <w:r w:rsidRPr="00E951E4">
        <w:rPr>
          <w:rFonts w:ascii="Book Antiqua" w:hAnsi="Book Antiqua" w:cs="Arial"/>
          <w:sz w:val="20"/>
          <w:szCs w:val="20"/>
          <w:lang w:val="it-IT"/>
        </w:rPr>
        <w:t xml:space="preserve"> B, </w:t>
      </w:r>
      <w:proofErr w:type="spellStart"/>
      <w:r w:rsidRPr="00E951E4">
        <w:rPr>
          <w:rFonts w:ascii="Book Antiqua" w:hAnsi="Book Antiqua" w:cs="Arial"/>
          <w:sz w:val="20"/>
          <w:szCs w:val="20"/>
          <w:lang w:val="it-IT"/>
        </w:rPr>
        <w:t>Frapolli</w:t>
      </w:r>
      <w:proofErr w:type="spellEnd"/>
      <w:r w:rsidRPr="00E951E4">
        <w:rPr>
          <w:rFonts w:ascii="Book Antiqua" w:hAnsi="Book Antiqua" w:cs="Arial"/>
          <w:sz w:val="20"/>
          <w:szCs w:val="20"/>
          <w:lang w:val="it-IT"/>
        </w:rPr>
        <w:t xml:space="preserve"> R, Montone M, Morano F, de Braud F, </w:t>
      </w:r>
      <w:proofErr w:type="spellStart"/>
      <w:r w:rsidRPr="00E951E4">
        <w:rPr>
          <w:rFonts w:ascii="Book Antiqua" w:hAnsi="Book Antiqua" w:cs="Arial"/>
          <w:sz w:val="20"/>
          <w:szCs w:val="20"/>
          <w:lang w:val="it-IT"/>
        </w:rPr>
        <w:t>Amirouchene</w:t>
      </w:r>
      <w:proofErr w:type="spellEnd"/>
      <w:r w:rsidRPr="00E951E4">
        <w:rPr>
          <w:rFonts w:ascii="Book Antiqua" w:hAnsi="Book Antiqua" w:cs="Arial"/>
          <w:sz w:val="20"/>
          <w:szCs w:val="20"/>
          <w:lang w:val="it-IT"/>
        </w:rPr>
        <w:t xml:space="preserve">-Angelozzi N, </w:t>
      </w:r>
      <w:proofErr w:type="spellStart"/>
      <w:r w:rsidRPr="00E951E4">
        <w:rPr>
          <w:rFonts w:ascii="Book Antiqua" w:hAnsi="Book Antiqua" w:cs="Arial"/>
          <w:sz w:val="20"/>
          <w:szCs w:val="20"/>
          <w:lang w:val="it-IT"/>
        </w:rPr>
        <w:t>Marsoni</w:t>
      </w:r>
      <w:proofErr w:type="spellEnd"/>
      <w:r w:rsidRPr="00E951E4">
        <w:rPr>
          <w:rFonts w:ascii="Book Antiqua" w:hAnsi="Book Antiqua" w:cs="Arial"/>
          <w:sz w:val="20"/>
          <w:szCs w:val="20"/>
          <w:lang w:val="it-IT"/>
        </w:rPr>
        <w:t xml:space="preserve"> S, D'</w:t>
      </w:r>
      <w:proofErr w:type="spellStart"/>
      <w:r w:rsidRPr="00E951E4">
        <w:rPr>
          <w:rFonts w:ascii="Book Antiqua" w:hAnsi="Book Antiqua" w:cs="Arial"/>
          <w:sz w:val="20"/>
          <w:szCs w:val="20"/>
          <w:lang w:val="it-IT"/>
        </w:rPr>
        <w:t>Incalci</w:t>
      </w:r>
      <w:proofErr w:type="spellEnd"/>
      <w:r w:rsidRPr="00E951E4">
        <w:rPr>
          <w:rFonts w:ascii="Book Antiqua" w:hAnsi="Book Antiqua" w:cs="Arial"/>
          <w:sz w:val="20"/>
          <w:szCs w:val="20"/>
          <w:lang w:val="it-IT"/>
        </w:rPr>
        <w:t xml:space="preserve"> M, Orlandi A, Giraudo E, Sartore-Bianchi A, Siena S, Pietrantonio F, Di Nicolantonio F, </w:t>
      </w:r>
      <w:r w:rsidRPr="00E951E4">
        <w:rPr>
          <w:rFonts w:ascii="Book Antiqua" w:hAnsi="Book Antiqua" w:cs="Arial"/>
          <w:bCs/>
          <w:sz w:val="20"/>
          <w:szCs w:val="20"/>
          <w:lang w:val="it-IT"/>
        </w:rPr>
        <w:t>Bardelli</w:t>
      </w:r>
      <w:r w:rsidRPr="00E951E4">
        <w:rPr>
          <w:rFonts w:ascii="Book Antiqua" w:hAnsi="Book Antiqua" w:cs="Arial"/>
          <w:sz w:val="20"/>
          <w:szCs w:val="20"/>
          <w:lang w:val="it-IT"/>
        </w:rPr>
        <w:t xml:space="preserve"> A. </w:t>
      </w:r>
    </w:p>
    <w:p w14:paraId="3310B1DA" w14:textId="77777777" w:rsidR="00A77FA6" w:rsidRPr="00E951E4" w:rsidRDefault="00000000" w:rsidP="00A77FA6">
      <w:pPr>
        <w:pStyle w:val="Title1"/>
        <w:shd w:val="clear" w:color="auto" w:fill="FFFFFF"/>
        <w:spacing w:before="0" w:beforeAutospacing="0" w:after="0" w:afterAutospacing="0"/>
        <w:ind w:left="142"/>
        <w:rPr>
          <w:rFonts w:ascii="Book Antiqua" w:hAnsi="Book Antiqua" w:cs="Arial"/>
          <w:i/>
          <w:sz w:val="20"/>
          <w:szCs w:val="20"/>
        </w:rPr>
      </w:pPr>
      <w:hyperlink r:id="rId8" w:history="1">
        <w:r w:rsidR="00A77FA6" w:rsidRPr="00E951E4">
          <w:rPr>
            <w:rStyle w:val="Collegamentoipertestuale"/>
            <w:rFonts w:ascii="Book Antiqua" w:eastAsia="SimSun" w:hAnsi="Book Antiqua" w:cs="Arial"/>
            <w:i/>
            <w:color w:val="auto"/>
            <w:szCs w:val="20"/>
            <w:u w:val="none"/>
          </w:rPr>
          <w:t xml:space="preserve">Inactivation of DNA repair triggers neoantigen generation and impairs </w:t>
        </w:r>
        <w:proofErr w:type="spellStart"/>
        <w:r w:rsidR="00A77FA6" w:rsidRPr="00E951E4">
          <w:rPr>
            <w:rStyle w:val="Collegamentoipertestuale"/>
            <w:rFonts w:ascii="Book Antiqua" w:eastAsia="SimSun" w:hAnsi="Book Antiqua" w:cs="Arial"/>
            <w:i/>
            <w:color w:val="auto"/>
            <w:szCs w:val="20"/>
            <w:u w:val="none"/>
          </w:rPr>
          <w:t>tumour</w:t>
        </w:r>
        <w:proofErr w:type="spellEnd"/>
        <w:r w:rsidR="00A77FA6" w:rsidRPr="00E951E4">
          <w:rPr>
            <w:rStyle w:val="Collegamentoipertestuale"/>
            <w:rFonts w:ascii="Book Antiqua" w:eastAsia="SimSun" w:hAnsi="Book Antiqua" w:cs="Arial"/>
            <w:i/>
            <w:color w:val="auto"/>
            <w:szCs w:val="20"/>
            <w:u w:val="none"/>
          </w:rPr>
          <w:t xml:space="preserve"> growth.</w:t>
        </w:r>
      </w:hyperlink>
    </w:p>
    <w:p w14:paraId="2283B99C" w14:textId="77777777" w:rsidR="00A77FA6" w:rsidRPr="00E951E4" w:rsidRDefault="00A77FA6" w:rsidP="00A77FA6">
      <w:pPr>
        <w:pStyle w:val="details"/>
        <w:shd w:val="clear" w:color="auto" w:fill="FFFFFF"/>
        <w:spacing w:before="0" w:beforeAutospacing="0" w:after="0" w:afterAutospacing="0"/>
        <w:ind w:left="142"/>
        <w:rPr>
          <w:rFonts w:ascii="Book Antiqua" w:hAnsi="Book Antiqua" w:cs="Arial"/>
          <w:sz w:val="20"/>
          <w:szCs w:val="20"/>
          <w:lang w:val="it-IT"/>
        </w:rPr>
      </w:pPr>
      <w:r w:rsidRPr="00E161A2">
        <w:rPr>
          <w:rStyle w:val="jrnl"/>
          <w:rFonts w:ascii="Book Antiqua" w:eastAsia="SimSun" w:hAnsi="Book Antiqua" w:cs="Arial"/>
          <w:b/>
          <w:bCs/>
          <w:sz w:val="20"/>
          <w:szCs w:val="20"/>
          <w:lang w:val="it-IT"/>
        </w:rPr>
        <w:t>Nature</w:t>
      </w:r>
      <w:r w:rsidRPr="00E161A2">
        <w:rPr>
          <w:rFonts w:ascii="Book Antiqua" w:hAnsi="Book Antiqua" w:cs="Arial"/>
          <w:b/>
          <w:bCs/>
          <w:sz w:val="20"/>
          <w:szCs w:val="20"/>
          <w:lang w:val="it-IT"/>
        </w:rPr>
        <w:t>.</w:t>
      </w:r>
      <w:r w:rsidRPr="00E951E4">
        <w:rPr>
          <w:rFonts w:ascii="Book Antiqua" w:hAnsi="Book Antiqua" w:cs="Arial"/>
          <w:sz w:val="20"/>
          <w:szCs w:val="20"/>
          <w:lang w:val="it-IT"/>
        </w:rPr>
        <w:t xml:space="preserve"> 2017 </w:t>
      </w:r>
      <w:proofErr w:type="spellStart"/>
      <w:r w:rsidRPr="00E951E4">
        <w:rPr>
          <w:rFonts w:ascii="Book Antiqua" w:hAnsi="Book Antiqua" w:cs="Arial"/>
          <w:sz w:val="20"/>
          <w:szCs w:val="20"/>
          <w:lang w:val="it-IT"/>
        </w:rPr>
        <w:t>Nov</w:t>
      </w:r>
      <w:proofErr w:type="spellEnd"/>
      <w:r w:rsidRPr="00E951E4">
        <w:rPr>
          <w:rFonts w:ascii="Book Antiqua" w:hAnsi="Book Antiqua" w:cs="Arial"/>
          <w:sz w:val="20"/>
          <w:szCs w:val="20"/>
          <w:lang w:val="it-IT"/>
        </w:rPr>
        <w:t xml:space="preserve"> 29. </w:t>
      </w:r>
      <w:proofErr w:type="spellStart"/>
      <w:r w:rsidRPr="00E951E4">
        <w:rPr>
          <w:rFonts w:ascii="Book Antiqua" w:hAnsi="Book Antiqua" w:cs="Arial"/>
          <w:sz w:val="20"/>
          <w:szCs w:val="20"/>
          <w:lang w:val="it-IT"/>
        </w:rPr>
        <w:t>doi</w:t>
      </w:r>
      <w:proofErr w:type="spellEnd"/>
      <w:r w:rsidRPr="00E951E4">
        <w:rPr>
          <w:rFonts w:ascii="Book Antiqua" w:hAnsi="Book Antiqua" w:cs="Arial"/>
          <w:sz w:val="20"/>
          <w:szCs w:val="20"/>
          <w:lang w:val="it-IT"/>
        </w:rPr>
        <w:t>: 10.1038/nature24673.</w:t>
      </w:r>
    </w:p>
    <w:p w14:paraId="7888CFD5" w14:textId="77777777" w:rsidR="00A77FA6" w:rsidRPr="00E951E4" w:rsidRDefault="00A77FA6" w:rsidP="00A77FA6">
      <w:pPr>
        <w:widowControl w:val="0"/>
        <w:autoSpaceDE w:val="0"/>
        <w:autoSpaceDN w:val="0"/>
        <w:adjustRightInd w:val="0"/>
        <w:spacing w:line="240" w:lineRule="auto"/>
        <w:rPr>
          <w:rFonts w:ascii="BookAntiqua" w:hAnsi="BookAntiqua" w:cs="BookAntiqua"/>
          <w:szCs w:val="20"/>
          <w:lang w:val="en-US"/>
        </w:rPr>
      </w:pPr>
    </w:p>
    <w:p w14:paraId="339A28C6" w14:textId="77777777" w:rsidR="00A77FA6" w:rsidRPr="00E951E4" w:rsidRDefault="00000000" w:rsidP="00A77FA6">
      <w:pPr>
        <w:widowControl w:val="0"/>
        <w:autoSpaceDE w:val="0"/>
        <w:autoSpaceDN w:val="0"/>
        <w:adjustRightInd w:val="0"/>
        <w:spacing w:line="240" w:lineRule="auto"/>
        <w:ind w:left="142"/>
        <w:rPr>
          <w:rFonts w:cs="Arial"/>
          <w:szCs w:val="20"/>
          <w:shd w:val="clear" w:color="auto" w:fill="FFFFFF"/>
          <w:lang w:val="it-IT"/>
        </w:rPr>
      </w:pPr>
      <w:hyperlink r:id="rId9" w:history="1">
        <w:r w:rsidR="00A77FA6" w:rsidRPr="00E951E4">
          <w:rPr>
            <w:rStyle w:val="highlight"/>
            <w:rFonts w:cs="Arial"/>
            <w:szCs w:val="20"/>
            <w:shd w:val="clear" w:color="auto" w:fill="FFFFFF"/>
            <w:lang w:val="it-IT"/>
          </w:rPr>
          <w:t xml:space="preserve">Van </w:t>
        </w:r>
        <w:proofErr w:type="spellStart"/>
        <w:r w:rsidR="00A77FA6" w:rsidRPr="00E951E4">
          <w:rPr>
            <w:rStyle w:val="highlight"/>
            <w:rFonts w:cs="Arial"/>
            <w:szCs w:val="20"/>
            <w:shd w:val="clear" w:color="auto" w:fill="FFFFFF"/>
            <w:lang w:val="it-IT"/>
          </w:rPr>
          <w:t>Emburgh</w:t>
        </w:r>
        <w:proofErr w:type="spellEnd"/>
        <w:r w:rsidR="00A77FA6" w:rsidRPr="00E951E4">
          <w:rPr>
            <w:rStyle w:val="Collegamentoipertestuale"/>
            <w:rFonts w:cs="Arial"/>
            <w:color w:val="auto"/>
            <w:szCs w:val="20"/>
            <w:u w:val="none"/>
            <w:shd w:val="clear" w:color="auto" w:fill="FFFFFF"/>
            <w:lang w:val="it-IT"/>
          </w:rPr>
          <w:t> BO</w:t>
        </w:r>
      </w:hyperlink>
      <w:r w:rsidR="00A77FA6" w:rsidRPr="00E951E4">
        <w:rPr>
          <w:rFonts w:cs="Arial"/>
          <w:szCs w:val="20"/>
          <w:shd w:val="clear" w:color="auto" w:fill="FFFFFF"/>
          <w:lang w:val="it-IT"/>
        </w:rPr>
        <w:t>, </w:t>
      </w:r>
      <w:hyperlink r:id="rId10" w:history="1">
        <w:r w:rsidR="00A77FA6" w:rsidRPr="00E951E4">
          <w:rPr>
            <w:rStyle w:val="Collegamentoipertestuale"/>
            <w:rFonts w:cs="Arial"/>
            <w:color w:val="auto"/>
            <w:szCs w:val="20"/>
            <w:u w:val="none"/>
            <w:shd w:val="clear" w:color="auto" w:fill="FFFFFF"/>
            <w:lang w:val="it-IT"/>
          </w:rPr>
          <w:t>Arena S</w:t>
        </w:r>
      </w:hyperlink>
      <w:r w:rsidR="00A77FA6" w:rsidRPr="00E951E4">
        <w:rPr>
          <w:rFonts w:cs="Arial"/>
          <w:szCs w:val="20"/>
          <w:shd w:val="clear" w:color="auto" w:fill="FFFFFF"/>
          <w:lang w:val="it-IT"/>
        </w:rPr>
        <w:t>, </w:t>
      </w:r>
      <w:proofErr w:type="spellStart"/>
      <w:r w:rsidR="00A77FA6" w:rsidRPr="00E951E4">
        <w:rPr>
          <w:szCs w:val="20"/>
        </w:rPr>
        <w:fldChar w:fldCharType="begin"/>
      </w:r>
      <w:r w:rsidR="00A77FA6" w:rsidRPr="00E951E4">
        <w:rPr>
          <w:szCs w:val="20"/>
          <w:lang w:val="it-IT"/>
        </w:rPr>
        <w:instrText xml:space="preserve"> HYPERLINK "https://www.ncbi.nlm.nih.gov/pubmed/?term=Siravegna%20G%5BAuthor%5D&amp;cauthor=true&amp;cauthor_uid=27929064" </w:instrText>
      </w:r>
      <w:r w:rsidR="00A77FA6" w:rsidRPr="00E951E4">
        <w:rPr>
          <w:szCs w:val="20"/>
        </w:rPr>
      </w:r>
      <w:r w:rsidR="00A77FA6" w:rsidRPr="00E951E4">
        <w:rPr>
          <w:szCs w:val="20"/>
        </w:rPr>
        <w:fldChar w:fldCharType="separate"/>
      </w:r>
      <w:r w:rsidR="00A77FA6" w:rsidRPr="00E951E4">
        <w:rPr>
          <w:rStyle w:val="Collegamentoipertestuale"/>
          <w:rFonts w:cs="Arial"/>
          <w:color w:val="auto"/>
          <w:szCs w:val="20"/>
          <w:u w:val="none"/>
          <w:shd w:val="clear" w:color="auto" w:fill="FFFFFF"/>
          <w:lang w:val="it-IT"/>
        </w:rPr>
        <w:t>Siravegna</w:t>
      </w:r>
      <w:proofErr w:type="spellEnd"/>
      <w:r w:rsidR="00A77FA6" w:rsidRPr="00E951E4">
        <w:rPr>
          <w:rStyle w:val="Collegamentoipertestuale"/>
          <w:rFonts w:cs="Arial"/>
          <w:color w:val="auto"/>
          <w:szCs w:val="20"/>
          <w:u w:val="none"/>
          <w:shd w:val="clear" w:color="auto" w:fill="FFFFFF"/>
          <w:lang w:val="it-IT"/>
        </w:rPr>
        <w:t xml:space="preserve"> G</w:t>
      </w:r>
      <w:r w:rsidR="00A77FA6" w:rsidRPr="00E951E4">
        <w:rPr>
          <w:szCs w:val="20"/>
        </w:rPr>
        <w:fldChar w:fldCharType="end"/>
      </w:r>
      <w:r w:rsidR="00A77FA6" w:rsidRPr="00E951E4">
        <w:rPr>
          <w:rFonts w:cs="Arial"/>
          <w:szCs w:val="20"/>
          <w:shd w:val="clear" w:color="auto" w:fill="FFFFFF"/>
          <w:lang w:val="it-IT"/>
        </w:rPr>
        <w:t>, </w:t>
      </w:r>
      <w:hyperlink r:id="rId11" w:history="1">
        <w:r w:rsidR="00A77FA6" w:rsidRPr="00E951E4">
          <w:rPr>
            <w:rStyle w:val="Collegamentoipertestuale"/>
            <w:rFonts w:cs="Arial"/>
            <w:color w:val="auto"/>
            <w:szCs w:val="20"/>
            <w:u w:val="none"/>
            <w:shd w:val="clear" w:color="auto" w:fill="FFFFFF"/>
            <w:lang w:val="it-IT"/>
          </w:rPr>
          <w:t>Lazzari L</w:t>
        </w:r>
      </w:hyperlink>
      <w:r w:rsidR="00A77FA6" w:rsidRPr="00E951E4">
        <w:rPr>
          <w:rFonts w:cs="Arial"/>
          <w:szCs w:val="20"/>
          <w:shd w:val="clear" w:color="auto" w:fill="FFFFFF"/>
          <w:lang w:val="it-IT"/>
        </w:rPr>
        <w:t>, </w:t>
      </w:r>
      <w:hyperlink r:id="rId12" w:history="1">
        <w:r w:rsidR="00A77FA6" w:rsidRPr="00E951E4">
          <w:rPr>
            <w:rStyle w:val="Collegamentoipertestuale"/>
            <w:rFonts w:cs="Arial"/>
            <w:color w:val="auto"/>
            <w:szCs w:val="20"/>
            <w:u w:val="none"/>
            <w:shd w:val="clear" w:color="auto" w:fill="FFFFFF"/>
            <w:lang w:val="it-IT"/>
          </w:rPr>
          <w:t>Crisafulli G</w:t>
        </w:r>
      </w:hyperlink>
      <w:r w:rsidR="00A77FA6" w:rsidRPr="00E951E4">
        <w:rPr>
          <w:rFonts w:cs="Arial"/>
          <w:szCs w:val="20"/>
          <w:shd w:val="clear" w:color="auto" w:fill="FFFFFF"/>
          <w:lang w:val="it-IT"/>
        </w:rPr>
        <w:t>, </w:t>
      </w:r>
      <w:hyperlink r:id="rId13" w:history="1">
        <w:r w:rsidR="00A77FA6" w:rsidRPr="00E951E4">
          <w:rPr>
            <w:rStyle w:val="Collegamentoipertestuale"/>
            <w:rFonts w:cs="Arial"/>
            <w:color w:val="auto"/>
            <w:szCs w:val="20"/>
            <w:u w:val="none"/>
            <w:shd w:val="clear" w:color="auto" w:fill="FFFFFF"/>
            <w:lang w:val="it-IT"/>
          </w:rPr>
          <w:t>Corti G</w:t>
        </w:r>
      </w:hyperlink>
      <w:r w:rsidR="00A77FA6" w:rsidRPr="00E951E4">
        <w:rPr>
          <w:rFonts w:cs="Arial"/>
          <w:szCs w:val="20"/>
          <w:shd w:val="clear" w:color="auto" w:fill="FFFFFF"/>
          <w:lang w:val="it-IT"/>
        </w:rPr>
        <w:t>, </w:t>
      </w:r>
      <w:proofErr w:type="spellStart"/>
      <w:r w:rsidR="00A77FA6" w:rsidRPr="00E951E4">
        <w:rPr>
          <w:szCs w:val="20"/>
        </w:rPr>
        <w:fldChar w:fldCharType="begin"/>
      </w:r>
      <w:r w:rsidR="00A77FA6" w:rsidRPr="00E951E4">
        <w:rPr>
          <w:szCs w:val="20"/>
          <w:lang w:val="it-IT"/>
        </w:rPr>
        <w:instrText xml:space="preserve"> HYPERLINK "https://www.ncbi.nlm.nih.gov/pubmed/?term=Mussolin%20B%5BAuthor%5D&amp;cauthor=true&amp;cauthor_uid=27929064" </w:instrText>
      </w:r>
      <w:r w:rsidR="00A77FA6" w:rsidRPr="00E951E4">
        <w:rPr>
          <w:szCs w:val="20"/>
        </w:rPr>
      </w:r>
      <w:r w:rsidR="00A77FA6" w:rsidRPr="00E951E4">
        <w:rPr>
          <w:szCs w:val="20"/>
        </w:rPr>
        <w:fldChar w:fldCharType="separate"/>
      </w:r>
      <w:r w:rsidR="00A77FA6" w:rsidRPr="00E951E4">
        <w:rPr>
          <w:rStyle w:val="Collegamentoipertestuale"/>
          <w:rFonts w:cs="Arial"/>
          <w:color w:val="auto"/>
          <w:szCs w:val="20"/>
          <w:u w:val="none"/>
          <w:shd w:val="clear" w:color="auto" w:fill="FFFFFF"/>
          <w:lang w:val="it-IT"/>
        </w:rPr>
        <w:t>Mussolin</w:t>
      </w:r>
      <w:proofErr w:type="spellEnd"/>
      <w:r w:rsidR="00A77FA6" w:rsidRPr="00E951E4">
        <w:rPr>
          <w:rStyle w:val="Collegamentoipertestuale"/>
          <w:rFonts w:cs="Arial"/>
          <w:color w:val="auto"/>
          <w:szCs w:val="20"/>
          <w:u w:val="none"/>
          <w:shd w:val="clear" w:color="auto" w:fill="FFFFFF"/>
          <w:lang w:val="it-IT"/>
        </w:rPr>
        <w:t xml:space="preserve"> B</w:t>
      </w:r>
      <w:r w:rsidR="00A77FA6" w:rsidRPr="00E951E4">
        <w:rPr>
          <w:szCs w:val="20"/>
        </w:rPr>
        <w:fldChar w:fldCharType="end"/>
      </w:r>
      <w:r w:rsidR="00A77FA6" w:rsidRPr="00E951E4">
        <w:rPr>
          <w:rFonts w:cs="Arial"/>
          <w:szCs w:val="20"/>
          <w:shd w:val="clear" w:color="auto" w:fill="FFFFFF"/>
          <w:lang w:val="it-IT"/>
        </w:rPr>
        <w:t>, </w:t>
      </w:r>
      <w:hyperlink r:id="rId14" w:history="1">
        <w:r w:rsidR="00A77FA6" w:rsidRPr="00E951E4">
          <w:rPr>
            <w:rStyle w:val="Collegamentoipertestuale"/>
            <w:rFonts w:cs="Arial"/>
            <w:color w:val="auto"/>
            <w:szCs w:val="20"/>
            <w:u w:val="none"/>
            <w:shd w:val="clear" w:color="auto" w:fill="FFFFFF"/>
            <w:lang w:val="it-IT"/>
          </w:rPr>
          <w:t>Baldi F</w:t>
        </w:r>
      </w:hyperlink>
      <w:r w:rsidR="00A77FA6" w:rsidRPr="00E951E4">
        <w:rPr>
          <w:rFonts w:cs="Arial"/>
          <w:szCs w:val="20"/>
          <w:shd w:val="clear" w:color="auto" w:fill="FFFFFF"/>
          <w:lang w:val="it-IT"/>
        </w:rPr>
        <w:t>, </w:t>
      </w:r>
      <w:hyperlink r:id="rId15" w:history="1">
        <w:r w:rsidR="00A77FA6" w:rsidRPr="00E951E4">
          <w:rPr>
            <w:rStyle w:val="Collegamentoipertestuale"/>
            <w:rFonts w:cs="Arial"/>
            <w:color w:val="auto"/>
            <w:szCs w:val="20"/>
            <w:u w:val="none"/>
            <w:shd w:val="clear" w:color="auto" w:fill="FFFFFF"/>
            <w:lang w:val="it-IT"/>
          </w:rPr>
          <w:t>Buscarino M</w:t>
        </w:r>
      </w:hyperlink>
      <w:r w:rsidR="00A77FA6" w:rsidRPr="00E951E4">
        <w:rPr>
          <w:rFonts w:cs="Arial"/>
          <w:szCs w:val="20"/>
          <w:shd w:val="clear" w:color="auto" w:fill="FFFFFF"/>
          <w:lang w:val="it-IT"/>
        </w:rPr>
        <w:t>, </w:t>
      </w:r>
      <w:hyperlink r:id="rId16" w:history="1">
        <w:r w:rsidR="00A77FA6" w:rsidRPr="00E951E4">
          <w:rPr>
            <w:rStyle w:val="Collegamentoipertestuale"/>
            <w:rFonts w:cs="Arial"/>
            <w:color w:val="auto"/>
            <w:szCs w:val="20"/>
            <w:u w:val="none"/>
            <w:shd w:val="clear" w:color="auto" w:fill="FFFFFF"/>
            <w:lang w:val="it-IT"/>
          </w:rPr>
          <w:t>Bartolini A</w:t>
        </w:r>
      </w:hyperlink>
      <w:r w:rsidR="00A77FA6" w:rsidRPr="00E951E4">
        <w:rPr>
          <w:rFonts w:cs="Arial"/>
          <w:szCs w:val="20"/>
          <w:shd w:val="clear" w:color="auto" w:fill="FFFFFF"/>
          <w:lang w:val="it-IT"/>
        </w:rPr>
        <w:t>, </w:t>
      </w:r>
      <w:hyperlink r:id="rId17" w:history="1">
        <w:r w:rsidR="00A77FA6" w:rsidRPr="00E951E4">
          <w:rPr>
            <w:rStyle w:val="Collegamentoipertestuale"/>
            <w:rFonts w:cs="Arial"/>
            <w:color w:val="auto"/>
            <w:szCs w:val="20"/>
            <w:u w:val="none"/>
            <w:shd w:val="clear" w:color="auto" w:fill="FFFFFF"/>
            <w:lang w:val="it-IT"/>
          </w:rPr>
          <w:t>Valtorta E</w:t>
        </w:r>
      </w:hyperlink>
      <w:r w:rsidR="00A77FA6" w:rsidRPr="00E951E4">
        <w:rPr>
          <w:rFonts w:cs="Arial"/>
          <w:szCs w:val="20"/>
          <w:shd w:val="clear" w:color="auto" w:fill="FFFFFF"/>
          <w:lang w:val="it-IT"/>
        </w:rPr>
        <w:t>, </w:t>
      </w:r>
      <w:hyperlink r:id="rId18" w:history="1">
        <w:r w:rsidR="00A77FA6" w:rsidRPr="00E951E4">
          <w:rPr>
            <w:rStyle w:val="Collegamentoipertestuale"/>
            <w:rFonts w:cs="Arial"/>
            <w:color w:val="auto"/>
            <w:szCs w:val="20"/>
            <w:u w:val="none"/>
            <w:shd w:val="clear" w:color="auto" w:fill="FFFFFF"/>
            <w:lang w:val="it-IT"/>
          </w:rPr>
          <w:t>Vidal J</w:t>
        </w:r>
      </w:hyperlink>
      <w:r w:rsidR="00A77FA6" w:rsidRPr="00E951E4">
        <w:rPr>
          <w:rFonts w:cs="Arial"/>
          <w:szCs w:val="20"/>
          <w:shd w:val="clear" w:color="auto" w:fill="FFFFFF"/>
          <w:lang w:val="it-IT"/>
        </w:rPr>
        <w:t>, </w:t>
      </w:r>
      <w:proofErr w:type="spellStart"/>
      <w:r w:rsidR="00A77FA6" w:rsidRPr="00E951E4">
        <w:rPr>
          <w:szCs w:val="20"/>
        </w:rPr>
        <w:fldChar w:fldCharType="begin"/>
      </w:r>
      <w:r w:rsidR="00A77FA6" w:rsidRPr="00E951E4">
        <w:rPr>
          <w:szCs w:val="20"/>
          <w:lang w:val="it-IT"/>
        </w:rPr>
        <w:instrText xml:space="preserve"> HYPERLINK "https://www.ncbi.nlm.nih.gov/pubmed/?term=Bellosillo%20B%5BAuthor%5D&amp;cauthor=true&amp;cauthor_uid=27929064" </w:instrText>
      </w:r>
      <w:r w:rsidR="00A77FA6" w:rsidRPr="00E951E4">
        <w:rPr>
          <w:szCs w:val="20"/>
        </w:rPr>
      </w:r>
      <w:r w:rsidR="00A77FA6" w:rsidRPr="00E951E4">
        <w:rPr>
          <w:szCs w:val="20"/>
        </w:rPr>
        <w:fldChar w:fldCharType="separate"/>
      </w:r>
      <w:r w:rsidR="00A77FA6" w:rsidRPr="00E951E4">
        <w:rPr>
          <w:rStyle w:val="Collegamentoipertestuale"/>
          <w:rFonts w:cs="Arial"/>
          <w:color w:val="auto"/>
          <w:szCs w:val="20"/>
          <w:u w:val="none"/>
          <w:shd w:val="clear" w:color="auto" w:fill="FFFFFF"/>
          <w:lang w:val="it-IT"/>
        </w:rPr>
        <w:t>Bellosillo</w:t>
      </w:r>
      <w:proofErr w:type="spellEnd"/>
      <w:r w:rsidR="00A77FA6" w:rsidRPr="00E951E4">
        <w:rPr>
          <w:rStyle w:val="Collegamentoipertestuale"/>
          <w:rFonts w:cs="Arial"/>
          <w:color w:val="auto"/>
          <w:szCs w:val="20"/>
          <w:u w:val="none"/>
          <w:shd w:val="clear" w:color="auto" w:fill="FFFFFF"/>
          <w:lang w:val="it-IT"/>
        </w:rPr>
        <w:t xml:space="preserve"> B</w:t>
      </w:r>
      <w:r w:rsidR="00A77FA6" w:rsidRPr="00E951E4">
        <w:rPr>
          <w:szCs w:val="20"/>
        </w:rPr>
        <w:fldChar w:fldCharType="end"/>
      </w:r>
      <w:r w:rsidR="00A77FA6" w:rsidRPr="00E951E4">
        <w:rPr>
          <w:rFonts w:cs="Arial"/>
          <w:szCs w:val="20"/>
          <w:shd w:val="clear" w:color="auto" w:fill="FFFFFF"/>
          <w:lang w:val="it-IT"/>
        </w:rPr>
        <w:t>, </w:t>
      </w:r>
      <w:hyperlink r:id="rId19" w:history="1">
        <w:r w:rsidR="00A77FA6" w:rsidRPr="00E951E4">
          <w:rPr>
            <w:rStyle w:val="highlight"/>
            <w:rFonts w:cs="Arial"/>
            <w:b/>
            <w:szCs w:val="20"/>
            <w:u w:val="single"/>
            <w:shd w:val="clear" w:color="auto" w:fill="FFFFFF"/>
            <w:lang w:val="it-IT"/>
          </w:rPr>
          <w:t>Germano</w:t>
        </w:r>
        <w:r w:rsidR="00A77FA6" w:rsidRPr="00E951E4">
          <w:rPr>
            <w:rStyle w:val="Collegamentoipertestuale"/>
            <w:rFonts w:cs="Arial"/>
            <w:b/>
            <w:color w:val="auto"/>
            <w:szCs w:val="20"/>
            <w:shd w:val="clear" w:color="auto" w:fill="FFFFFF"/>
            <w:lang w:val="it-IT"/>
          </w:rPr>
          <w:t> G</w:t>
        </w:r>
      </w:hyperlink>
      <w:r w:rsidR="00A77FA6" w:rsidRPr="00E951E4">
        <w:rPr>
          <w:rFonts w:cs="Arial"/>
          <w:szCs w:val="20"/>
          <w:shd w:val="clear" w:color="auto" w:fill="FFFFFF"/>
          <w:lang w:val="it-IT"/>
        </w:rPr>
        <w:t>, </w:t>
      </w:r>
      <w:hyperlink r:id="rId20" w:history="1">
        <w:r w:rsidR="00A77FA6" w:rsidRPr="00E951E4">
          <w:rPr>
            <w:rStyle w:val="Collegamentoipertestuale"/>
            <w:rFonts w:cs="Arial"/>
            <w:color w:val="auto"/>
            <w:szCs w:val="20"/>
            <w:u w:val="none"/>
            <w:shd w:val="clear" w:color="auto" w:fill="FFFFFF"/>
            <w:lang w:val="it-IT"/>
          </w:rPr>
          <w:t>Pietrantonio F</w:t>
        </w:r>
      </w:hyperlink>
      <w:r w:rsidR="00A77FA6" w:rsidRPr="00E951E4">
        <w:rPr>
          <w:rFonts w:cs="Arial"/>
          <w:szCs w:val="20"/>
          <w:shd w:val="clear" w:color="auto" w:fill="FFFFFF"/>
          <w:lang w:val="it-IT"/>
        </w:rPr>
        <w:t>, </w:t>
      </w:r>
      <w:proofErr w:type="spellStart"/>
      <w:r w:rsidR="00A77FA6" w:rsidRPr="00E951E4">
        <w:rPr>
          <w:szCs w:val="20"/>
        </w:rPr>
        <w:fldChar w:fldCharType="begin"/>
      </w:r>
      <w:r w:rsidR="00A77FA6" w:rsidRPr="00E951E4">
        <w:rPr>
          <w:szCs w:val="20"/>
          <w:lang w:val="it-IT"/>
        </w:rPr>
        <w:instrText xml:space="preserve"> HYPERLINK "https://www.ncbi.nlm.nih.gov/pubmed/?term=Ponzetti%20A%5BAuthor%5D&amp;cauthor=true&amp;cauthor_uid=27929064" </w:instrText>
      </w:r>
      <w:r w:rsidR="00A77FA6" w:rsidRPr="00E951E4">
        <w:rPr>
          <w:szCs w:val="20"/>
        </w:rPr>
      </w:r>
      <w:r w:rsidR="00A77FA6" w:rsidRPr="00E951E4">
        <w:rPr>
          <w:szCs w:val="20"/>
        </w:rPr>
        <w:fldChar w:fldCharType="separate"/>
      </w:r>
      <w:r w:rsidR="00A77FA6" w:rsidRPr="00E951E4">
        <w:rPr>
          <w:rStyle w:val="Collegamentoipertestuale"/>
          <w:rFonts w:cs="Arial"/>
          <w:color w:val="auto"/>
          <w:szCs w:val="20"/>
          <w:u w:val="none"/>
          <w:shd w:val="clear" w:color="auto" w:fill="FFFFFF"/>
          <w:lang w:val="it-IT"/>
        </w:rPr>
        <w:t>Ponzetti</w:t>
      </w:r>
      <w:proofErr w:type="spellEnd"/>
      <w:r w:rsidR="00A77FA6" w:rsidRPr="00E951E4">
        <w:rPr>
          <w:rStyle w:val="Collegamentoipertestuale"/>
          <w:rFonts w:cs="Arial"/>
          <w:color w:val="auto"/>
          <w:szCs w:val="20"/>
          <w:u w:val="none"/>
          <w:shd w:val="clear" w:color="auto" w:fill="FFFFFF"/>
          <w:lang w:val="it-IT"/>
        </w:rPr>
        <w:t xml:space="preserve"> A</w:t>
      </w:r>
      <w:r w:rsidR="00A77FA6" w:rsidRPr="00E951E4">
        <w:rPr>
          <w:szCs w:val="20"/>
        </w:rPr>
        <w:fldChar w:fldCharType="end"/>
      </w:r>
      <w:r w:rsidR="00A77FA6" w:rsidRPr="00E951E4">
        <w:rPr>
          <w:rFonts w:cs="Arial"/>
          <w:szCs w:val="20"/>
          <w:shd w:val="clear" w:color="auto" w:fill="FFFFFF"/>
          <w:lang w:val="it-IT"/>
        </w:rPr>
        <w:t>, </w:t>
      </w:r>
      <w:proofErr w:type="spellStart"/>
      <w:r w:rsidR="00A77FA6" w:rsidRPr="00E951E4">
        <w:rPr>
          <w:szCs w:val="20"/>
        </w:rPr>
        <w:fldChar w:fldCharType="begin"/>
      </w:r>
      <w:r w:rsidR="00A77FA6" w:rsidRPr="00E951E4">
        <w:rPr>
          <w:szCs w:val="20"/>
          <w:lang w:val="it-IT"/>
        </w:rPr>
        <w:instrText xml:space="preserve"> HYPERLINK "https://www.ncbi.nlm.nih.gov/pubmed/?term=Albanell%20J%5BAuthor%5D&amp;cauthor=true&amp;cauthor_uid=27929064" </w:instrText>
      </w:r>
      <w:r w:rsidR="00A77FA6" w:rsidRPr="00E951E4">
        <w:rPr>
          <w:szCs w:val="20"/>
        </w:rPr>
      </w:r>
      <w:r w:rsidR="00A77FA6" w:rsidRPr="00E951E4">
        <w:rPr>
          <w:szCs w:val="20"/>
        </w:rPr>
        <w:fldChar w:fldCharType="separate"/>
      </w:r>
      <w:r w:rsidR="00A77FA6" w:rsidRPr="00E951E4">
        <w:rPr>
          <w:rStyle w:val="Collegamentoipertestuale"/>
          <w:rFonts w:cs="Arial"/>
          <w:color w:val="auto"/>
          <w:szCs w:val="20"/>
          <w:u w:val="none"/>
          <w:shd w:val="clear" w:color="auto" w:fill="FFFFFF"/>
          <w:lang w:val="it-IT"/>
        </w:rPr>
        <w:t>Albanell</w:t>
      </w:r>
      <w:proofErr w:type="spellEnd"/>
      <w:r w:rsidR="00A77FA6" w:rsidRPr="00E951E4">
        <w:rPr>
          <w:rStyle w:val="Collegamentoipertestuale"/>
          <w:rFonts w:cs="Arial"/>
          <w:color w:val="auto"/>
          <w:szCs w:val="20"/>
          <w:u w:val="none"/>
          <w:shd w:val="clear" w:color="auto" w:fill="FFFFFF"/>
          <w:lang w:val="it-IT"/>
        </w:rPr>
        <w:t xml:space="preserve"> J</w:t>
      </w:r>
      <w:r w:rsidR="00A77FA6" w:rsidRPr="00E951E4">
        <w:rPr>
          <w:szCs w:val="20"/>
        </w:rPr>
        <w:fldChar w:fldCharType="end"/>
      </w:r>
      <w:r w:rsidR="00A77FA6" w:rsidRPr="00E951E4">
        <w:rPr>
          <w:rFonts w:cs="Arial"/>
          <w:szCs w:val="20"/>
          <w:shd w:val="clear" w:color="auto" w:fill="FFFFFF"/>
          <w:lang w:val="it-IT"/>
        </w:rPr>
        <w:t>, </w:t>
      </w:r>
      <w:hyperlink r:id="rId21" w:history="1">
        <w:r w:rsidR="00A77FA6" w:rsidRPr="00E951E4">
          <w:rPr>
            <w:rStyle w:val="Collegamentoipertestuale"/>
            <w:rFonts w:cs="Arial"/>
            <w:color w:val="auto"/>
            <w:szCs w:val="20"/>
            <w:u w:val="none"/>
            <w:shd w:val="clear" w:color="auto" w:fill="FFFFFF"/>
            <w:lang w:val="it-IT"/>
          </w:rPr>
          <w:t>Siena S</w:t>
        </w:r>
      </w:hyperlink>
      <w:r w:rsidR="00A77FA6" w:rsidRPr="00E951E4">
        <w:rPr>
          <w:rFonts w:cs="Arial"/>
          <w:szCs w:val="20"/>
          <w:shd w:val="clear" w:color="auto" w:fill="FFFFFF"/>
          <w:lang w:val="it-IT"/>
        </w:rPr>
        <w:t>, </w:t>
      </w:r>
      <w:hyperlink r:id="rId22" w:history="1">
        <w:r w:rsidR="00A77FA6" w:rsidRPr="00E951E4">
          <w:rPr>
            <w:rStyle w:val="Collegamentoipertestuale"/>
            <w:rFonts w:cs="Arial"/>
            <w:color w:val="auto"/>
            <w:szCs w:val="20"/>
            <w:u w:val="none"/>
            <w:shd w:val="clear" w:color="auto" w:fill="FFFFFF"/>
            <w:lang w:val="it-IT"/>
          </w:rPr>
          <w:t>Sartore-Bianchi A</w:t>
        </w:r>
      </w:hyperlink>
      <w:r w:rsidR="00A77FA6" w:rsidRPr="00E951E4">
        <w:rPr>
          <w:rFonts w:cs="Arial"/>
          <w:szCs w:val="20"/>
          <w:shd w:val="clear" w:color="auto" w:fill="FFFFFF"/>
          <w:lang w:val="it-IT"/>
        </w:rPr>
        <w:t>, </w:t>
      </w:r>
      <w:hyperlink r:id="rId23" w:history="1">
        <w:r w:rsidR="00A77FA6" w:rsidRPr="00E951E4">
          <w:rPr>
            <w:rStyle w:val="Collegamentoipertestuale"/>
            <w:rFonts w:cs="Arial"/>
            <w:color w:val="auto"/>
            <w:szCs w:val="20"/>
            <w:u w:val="none"/>
            <w:shd w:val="clear" w:color="auto" w:fill="FFFFFF"/>
            <w:lang w:val="it-IT"/>
          </w:rPr>
          <w:t>Di Nicolantonio F</w:t>
        </w:r>
      </w:hyperlink>
      <w:r w:rsidR="00A77FA6" w:rsidRPr="00E951E4">
        <w:rPr>
          <w:rFonts w:cs="Arial"/>
          <w:szCs w:val="20"/>
          <w:shd w:val="clear" w:color="auto" w:fill="FFFFFF"/>
          <w:lang w:val="it-IT"/>
        </w:rPr>
        <w:t>, </w:t>
      </w:r>
      <w:proofErr w:type="spellStart"/>
      <w:r w:rsidR="00A77FA6" w:rsidRPr="00E951E4">
        <w:fldChar w:fldCharType="begin"/>
      </w:r>
      <w:r w:rsidR="00A77FA6" w:rsidRPr="00E951E4">
        <w:rPr>
          <w:szCs w:val="20"/>
          <w:lang w:val="it-IT"/>
        </w:rPr>
        <w:instrText xml:space="preserve"> HYPERLINK "https://www.ncbi.nlm.nih.gov/pubmed/?term=Montagut%20C%5BAuthor%5D&amp;cauthor=true&amp;cauthor_uid=27929064" </w:instrText>
      </w:r>
      <w:r w:rsidR="00A77FA6" w:rsidRPr="00E951E4">
        <w:fldChar w:fldCharType="separate"/>
      </w:r>
      <w:r w:rsidR="00A77FA6" w:rsidRPr="00E951E4">
        <w:rPr>
          <w:rStyle w:val="Collegamentoipertestuale"/>
          <w:rFonts w:cs="Arial"/>
          <w:color w:val="auto"/>
          <w:szCs w:val="20"/>
          <w:u w:val="none"/>
          <w:shd w:val="clear" w:color="auto" w:fill="FFFFFF"/>
          <w:lang w:val="it-IT"/>
        </w:rPr>
        <w:t>Montagut</w:t>
      </w:r>
      <w:proofErr w:type="spellEnd"/>
      <w:r w:rsidR="00A77FA6" w:rsidRPr="00E951E4">
        <w:rPr>
          <w:rStyle w:val="Collegamentoipertestuale"/>
          <w:rFonts w:cs="Arial"/>
          <w:color w:val="auto"/>
          <w:szCs w:val="20"/>
          <w:u w:val="none"/>
          <w:shd w:val="clear" w:color="auto" w:fill="FFFFFF"/>
          <w:lang w:val="it-IT"/>
        </w:rPr>
        <w:t xml:space="preserve"> C</w:t>
      </w:r>
      <w:r w:rsidR="00A77FA6" w:rsidRPr="00E951E4">
        <w:rPr>
          <w:rStyle w:val="Collegamentoipertestuale"/>
          <w:rFonts w:cs="Arial"/>
          <w:color w:val="auto"/>
          <w:szCs w:val="20"/>
          <w:u w:val="none"/>
          <w:shd w:val="clear" w:color="auto" w:fill="FFFFFF"/>
          <w:lang w:val="it-IT"/>
        </w:rPr>
        <w:fldChar w:fldCharType="end"/>
      </w:r>
      <w:r w:rsidR="00A77FA6" w:rsidRPr="00E951E4">
        <w:rPr>
          <w:rFonts w:cs="Arial"/>
          <w:szCs w:val="20"/>
          <w:shd w:val="clear" w:color="auto" w:fill="FFFFFF"/>
          <w:lang w:val="it-IT"/>
        </w:rPr>
        <w:t>, </w:t>
      </w:r>
      <w:hyperlink r:id="rId24" w:history="1">
        <w:r w:rsidR="00A77FA6" w:rsidRPr="00E951E4">
          <w:rPr>
            <w:rStyle w:val="Collegamentoipertestuale"/>
            <w:rFonts w:cs="Arial"/>
            <w:color w:val="auto"/>
            <w:szCs w:val="20"/>
            <w:u w:val="none"/>
            <w:shd w:val="clear" w:color="auto" w:fill="FFFFFF"/>
            <w:lang w:val="it-IT"/>
          </w:rPr>
          <w:t>Bardelli A</w:t>
        </w:r>
      </w:hyperlink>
      <w:r w:rsidR="00A77FA6" w:rsidRPr="00E951E4">
        <w:rPr>
          <w:rFonts w:cs="Arial"/>
          <w:szCs w:val="20"/>
          <w:shd w:val="clear" w:color="auto" w:fill="FFFFFF"/>
          <w:lang w:val="it-IT"/>
        </w:rPr>
        <w:t xml:space="preserve">. </w:t>
      </w:r>
    </w:p>
    <w:p w14:paraId="3C1AFA4A" w14:textId="77777777" w:rsidR="00A77FA6" w:rsidRPr="00E951E4" w:rsidRDefault="00A77FA6" w:rsidP="00A77FA6">
      <w:pPr>
        <w:widowControl w:val="0"/>
        <w:autoSpaceDE w:val="0"/>
        <w:autoSpaceDN w:val="0"/>
        <w:adjustRightInd w:val="0"/>
        <w:spacing w:line="240" w:lineRule="auto"/>
        <w:ind w:left="142"/>
        <w:rPr>
          <w:rFonts w:cs="Arial"/>
          <w:i/>
          <w:color w:val="000000"/>
          <w:szCs w:val="20"/>
        </w:rPr>
      </w:pPr>
      <w:r w:rsidRPr="00E951E4">
        <w:rPr>
          <w:rFonts w:cs="Arial"/>
          <w:i/>
          <w:color w:val="000000"/>
          <w:szCs w:val="20"/>
        </w:rPr>
        <w:t>Acquired RAS or EGFR mutations and duration of response to EGFR blockade in colorectal cancer.</w:t>
      </w:r>
    </w:p>
    <w:p w14:paraId="7200B1DC" w14:textId="4B3CF1CD" w:rsidR="00A77FA6" w:rsidRPr="00E951E4" w:rsidRDefault="00A77FA6" w:rsidP="00A77FA6">
      <w:pPr>
        <w:widowControl w:val="0"/>
        <w:autoSpaceDE w:val="0"/>
        <w:autoSpaceDN w:val="0"/>
        <w:adjustRightInd w:val="0"/>
        <w:spacing w:line="240" w:lineRule="auto"/>
        <w:ind w:left="142"/>
        <w:rPr>
          <w:rFonts w:cs="Arial"/>
          <w:szCs w:val="20"/>
          <w:shd w:val="clear" w:color="auto" w:fill="FFFFFF"/>
          <w:lang w:val="en-US"/>
        </w:rPr>
      </w:pPr>
      <w:r w:rsidRPr="00E161A2">
        <w:rPr>
          <w:rFonts w:cs="Arial"/>
          <w:b/>
          <w:bCs/>
          <w:color w:val="000000"/>
          <w:szCs w:val="20"/>
        </w:rPr>
        <w:t>Nature Communication</w:t>
      </w:r>
      <w:r w:rsidRPr="00E951E4">
        <w:rPr>
          <w:rFonts w:cs="Arial"/>
          <w:color w:val="000000"/>
          <w:szCs w:val="20"/>
        </w:rPr>
        <w:t xml:space="preserve"> </w:t>
      </w:r>
      <w:r w:rsidRPr="00E951E4">
        <w:rPr>
          <w:rFonts w:cs="Arial"/>
          <w:color w:val="000000"/>
          <w:szCs w:val="20"/>
          <w:shd w:val="clear" w:color="auto" w:fill="FFFFFF"/>
        </w:rPr>
        <w:t xml:space="preserve">2016 Dec </w:t>
      </w:r>
      <w:proofErr w:type="gramStart"/>
      <w:r w:rsidRPr="00E951E4">
        <w:rPr>
          <w:rFonts w:cs="Arial"/>
          <w:color w:val="000000"/>
          <w:szCs w:val="20"/>
          <w:shd w:val="clear" w:color="auto" w:fill="FFFFFF"/>
        </w:rPr>
        <w:t>8;7:13665</w:t>
      </w:r>
      <w:proofErr w:type="gramEnd"/>
      <w:r w:rsidRPr="00E951E4">
        <w:rPr>
          <w:rFonts w:cs="Arial"/>
          <w:color w:val="000000"/>
          <w:szCs w:val="20"/>
          <w:shd w:val="clear" w:color="auto" w:fill="FFFFFF"/>
        </w:rPr>
        <w:t xml:space="preserve">. </w:t>
      </w:r>
    </w:p>
    <w:p w14:paraId="1FB441FB" w14:textId="77777777" w:rsidR="00A77FA6" w:rsidRPr="00E951E4" w:rsidRDefault="00A77FA6" w:rsidP="00A77FA6">
      <w:pPr>
        <w:widowControl w:val="0"/>
        <w:autoSpaceDE w:val="0"/>
        <w:autoSpaceDN w:val="0"/>
        <w:adjustRightInd w:val="0"/>
        <w:spacing w:line="240" w:lineRule="auto"/>
        <w:rPr>
          <w:rFonts w:ascii="BookAntiqua" w:hAnsi="BookAntiqua" w:cs="BookAntiqua"/>
          <w:szCs w:val="20"/>
          <w:lang w:val="en-US"/>
        </w:rPr>
      </w:pPr>
    </w:p>
    <w:p w14:paraId="6153F3CD" w14:textId="5E5C07BC" w:rsidR="00A77FA6" w:rsidRPr="00E951E4" w:rsidRDefault="00A77FA6" w:rsidP="00A77FA6">
      <w:pPr>
        <w:widowControl w:val="0"/>
        <w:autoSpaceDE w:val="0"/>
        <w:autoSpaceDN w:val="0"/>
        <w:adjustRightInd w:val="0"/>
        <w:spacing w:line="240" w:lineRule="auto"/>
        <w:ind w:left="142"/>
        <w:rPr>
          <w:rFonts w:ascii="BookAntiqua" w:hAnsi="BookAntiqua" w:cs="BookAntiqua"/>
          <w:szCs w:val="20"/>
          <w:lang w:val="en-US"/>
        </w:rPr>
      </w:pPr>
      <w:proofErr w:type="spellStart"/>
      <w:r w:rsidRPr="00E951E4">
        <w:rPr>
          <w:rFonts w:ascii="BookAntiqua" w:hAnsi="BookAntiqua" w:cs="BookAntiqua"/>
          <w:szCs w:val="20"/>
          <w:lang w:val="en-US"/>
        </w:rPr>
        <w:t>Prahallad</w:t>
      </w:r>
      <w:proofErr w:type="spellEnd"/>
      <w:r w:rsidRPr="00E951E4">
        <w:rPr>
          <w:rFonts w:ascii="BookAntiqua" w:hAnsi="BookAntiqua" w:cs="BookAntiqua"/>
          <w:szCs w:val="20"/>
          <w:lang w:val="en-US"/>
        </w:rPr>
        <w:t xml:space="preserve"> A, </w:t>
      </w:r>
      <w:proofErr w:type="spellStart"/>
      <w:r w:rsidRPr="00E951E4">
        <w:rPr>
          <w:rFonts w:ascii="BookAntiqua" w:hAnsi="BookAntiqua" w:cs="BookAntiqua"/>
          <w:szCs w:val="20"/>
          <w:lang w:val="en-US"/>
        </w:rPr>
        <w:t>Heynen</w:t>
      </w:r>
      <w:proofErr w:type="spellEnd"/>
      <w:r w:rsidRPr="00E951E4">
        <w:rPr>
          <w:rFonts w:ascii="BookAntiqua" w:hAnsi="BookAntiqua" w:cs="BookAntiqua"/>
          <w:szCs w:val="20"/>
          <w:lang w:val="en-US"/>
        </w:rPr>
        <w:t xml:space="preserve"> G, </w:t>
      </w:r>
      <w:proofErr w:type="spellStart"/>
      <w:r w:rsidRPr="00E951E4">
        <w:rPr>
          <w:rFonts w:ascii="BookAntiqua" w:hAnsi="BookAntiqua" w:cs="BookAntiqua"/>
          <w:b/>
          <w:szCs w:val="20"/>
          <w:u w:val="single"/>
          <w:lang w:val="en-US"/>
        </w:rPr>
        <w:t>Germano</w:t>
      </w:r>
      <w:proofErr w:type="spellEnd"/>
      <w:r w:rsidRPr="00E951E4">
        <w:rPr>
          <w:rFonts w:ascii="BookAntiqua" w:hAnsi="BookAntiqua" w:cs="BookAntiqua"/>
          <w:b/>
          <w:szCs w:val="20"/>
          <w:u w:val="single"/>
          <w:lang w:val="en-US"/>
        </w:rPr>
        <w:t xml:space="preserve"> G</w:t>
      </w:r>
      <w:r w:rsidRPr="00E951E4">
        <w:rPr>
          <w:rFonts w:ascii="BookAntiqua" w:hAnsi="BookAntiqua" w:cs="BookAntiqua"/>
          <w:szCs w:val="20"/>
          <w:lang w:val="en-US"/>
        </w:rPr>
        <w:t xml:space="preserve">, Willems S, Evers B, </w:t>
      </w:r>
      <w:proofErr w:type="spellStart"/>
      <w:r w:rsidRPr="00E951E4">
        <w:rPr>
          <w:rFonts w:ascii="BookAntiqua" w:hAnsi="BookAntiqua" w:cs="BookAntiqua"/>
          <w:szCs w:val="20"/>
          <w:lang w:val="en-US"/>
        </w:rPr>
        <w:t>Vecchione</w:t>
      </w:r>
      <w:proofErr w:type="spellEnd"/>
      <w:r w:rsidRPr="00E951E4">
        <w:rPr>
          <w:rFonts w:ascii="BookAntiqua" w:hAnsi="BookAntiqua" w:cs="BookAntiqua"/>
          <w:szCs w:val="20"/>
          <w:lang w:val="en-US"/>
        </w:rPr>
        <w:t xml:space="preserve"> L, Gambino V, </w:t>
      </w:r>
      <w:proofErr w:type="spellStart"/>
      <w:r w:rsidRPr="00E951E4">
        <w:rPr>
          <w:rFonts w:ascii="BookAntiqua" w:hAnsi="BookAntiqua" w:cs="BookAntiqua"/>
          <w:szCs w:val="20"/>
          <w:lang w:val="en-US"/>
        </w:rPr>
        <w:t>Lieftink</w:t>
      </w:r>
      <w:proofErr w:type="spellEnd"/>
      <w:r w:rsidRPr="00E951E4">
        <w:rPr>
          <w:rFonts w:ascii="BookAntiqua" w:hAnsi="BookAntiqua" w:cs="BookAntiqua"/>
          <w:szCs w:val="20"/>
          <w:lang w:val="en-US"/>
        </w:rPr>
        <w:t xml:space="preserve"> C, </w:t>
      </w:r>
      <w:proofErr w:type="spellStart"/>
      <w:r w:rsidRPr="00E951E4">
        <w:rPr>
          <w:rFonts w:ascii="BookAntiqua" w:hAnsi="BookAntiqua" w:cs="BookAntiqua"/>
          <w:szCs w:val="20"/>
          <w:lang w:val="en-US"/>
        </w:rPr>
        <w:t>Beijersbergen</w:t>
      </w:r>
      <w:proofErr w:type="spellEnd"/>
      <w:r w:rsidRPr="00E951E4">
        <w:rPr>
          <w:rFonts w:ascii="BookAntiqua" w:hAnsi="BookAntiqua" w:cs="BookAntiqua"/>
          <w:szCs w:val="20"/>
          <w:lang w:val="en-US"/>
        </w:rPr>
        <w:t xml:space="preserve"> R, Di </w:t>
      </w:r>
      <w:proofErr w:type="spellStart"/>
      <w:r w:rsidRPr="00E951E4">
        <w:rPr>
          <w:rFonts w:ascii="BookAntiqua" w:hAnsi="BookAntiqua" w:cs="BookAntiqua"/>
          <w:szCs w:val="20"/>
          <w:lang w:val="en-US"/>
        </w:rPr>
        <w:t>Nicolantonio</w:t>
      </w:r>
      <w:proofErr w:type="spellEnd"/>
      <w:r w:rsidRPr="00E951E4">
        <w:rPr>
          <w:rFonts w:ascii="BookAntiqua" w:hAnsi="BookAntiqua" w:cs="BookAntiqua"/>
          <w:szCs w:val="20"/>
          <w:lang w:val="en-US"/>
        </w:rPr>
        <w:t xml:space="preserve"> F, </w:t>
      </w:r>
      <w:proofErr w:type="spellStart"/>
      <w:r w:rsidRPr="00E951E4">
        <w:rPr>
          <w:rFonts w:ascii="BookAntiqua" w:hAnsi="BookAntiqua" w:cs="BookAntiqua"/>
          <w:szCs w:val="20"/>
          <w:lang w:val="en-US"/>
        </w:rPr>
        <w:t>Bardelli</w:t>
      </w:r>
      <w:proofErr w:type="spellEnd"/>
      <w:r w:rsidRPr="00E951E4">
        <w:rPr>
          <w:rFonts w:ascii="BookAntiqua" w:hAnsi="BookAntiqua" w:cs="BookAntiqua"/>
          <w:szCs w:val="20"/>
          <w:lang w:val="en-US"/>
        </w:rPr>
        <w:t xml:space="preserve"> A, </w:t>
      </w:r>
      <w:proofErr w:type="spellStart"/>
      <w:r w:rsidRPr="00E951E4">
        <w:rPr>
          <w:rFonts w:ascii="BookAntiqua" w:hAnsi="BookAntiqua" w:cs="BookAntiqua"/>
          <w:szCs w:val="20"/>
          <w:lang w:val="en-US"/>
        </w:rPr>
        <w:t>Bernards</w:t>
      </w:r>
      <w:proofErr w:type="spellEnd"/>
      <w:r w:rsidRPr="00E951E4">
        <w:rPr>
          <w:rFonts w:ascii="BookAntiqua" w:hAnsi="BookAntiqua" w:cs="BookAntiqua"/>
          <w:szCs w:val="20"/>
          <w:lang w:val="en-US"/>
        </w:rPr>
        <w:t xml:space="preserve"> R</w:t>
      </w:r>
    </w:p>
    <w:p w14:paraId="6CBCF376" w14:textId="77777777" w:rsidR="00A77FA6" w:rsidRPr="00E951E4" w:rsidRDefault="00A77FA6" w:rsidP="00A77FA6">
      <w:pPr>
        <w:widowControl w:val="0"/>
        <w:autoSpaceDE w:val="0"/>
        <w:autoSpaceDN w:val="0"/>
        <w:adjustRightInd w:val="0"/>
        <w:spacing w:line="240" w:lineRule="auto"/>
        <w:ind w:left="142"/>
        <w:rPr>
          <w:rFonts w:ascii="BookAntiqua" w:hAnsi="BookAntiqua" w:cs="BookAntiqua"/>
          <w:i/>
          <w:szCs w:val="20"/>
          <w:lang w:val="en-US"/>
        </w:rPr>
      </w:pPr>
      <w:r w:rsidRPr="00E951E4">
        <w:rPr>
          <w:rFonts w:ascii="BookAntiqua" w:hAnsi="BookAntiqua" w:cs="BookAntiqua"/>
          <w:i/>
          <w:szCs w:val="20"/>
          <w:lang w:val="en-US"/>
        </w:rPr>
        <w:t>PTPN11 is a central node in intrinsic and acquired resistance to targeted cancer drugs</w:t>
      </w:r>
    </w:p>
    <w:p w14:paraId="27D4D69A" w14:textId="77777777" w:rsidR="00A77FA6" w:rsidRPr="00E951E4" w:rsidRDefault="00A77FA6" w:rsidP="00A77FA6">
      <w:pPr>
        <w:widowControl w:val="0"/>
        <w:autoSpaceDE w:val="0"/>
        <w:autoSpaceDN w:val="0"/>
        <w:adjustRightInd w:val="0"/>
        <w:spacing w:line="240" w:lineRule="auto"/>
        <w:ind w:left="142"/>
        <w:rPr>
          <w:rFonts w:ascii="BookAntiqua" w:hAnsi="BookAntiqua" w:cs="BookAntiqua"/>
          <w:szCs w:val="20"/>
          <w:lang w:val="en-US"/>
        </w:rPr>
      </w:pPr>
      <w:r w:rsidRPr="00E161A2">
        <w:rPr>
          <w:rFonts w:ascii="BookAntiqua" w:hAnsi="BookAntiqua" w:cs="BookAntiqua"/>
          <w:b/>
          <w:bCs/>
          <w:szCs w:val="20"/>
          <w:lang w:val="en-US"/>
        </w:rPr>
        <w:t>Cell Reports</w:t>
      </w:r>
      <w:r w:rsidRPr="00E951E4">
        <w:rPr>
          <w:rFonts w:ascii="BookAntiqua" w:hAnsi="BookAntiqua" w:cs="BookAntiqua"/>
          <w:szCs w:val="20"/>
          <w:lang w:val="en-US"/>
        </w:rPr>
        <w:t xml:space="preserve"> 2015 </w:t>
      </w:r>
      <w:r w:rsidRPr="00E951E4">
        <w:rPr>
          <w:b/>
          <w:szCs w:val="20"/>
        </w:rPr>
        <w:t>12</w:t>
      </w:r>
      <w:r w:rsidRPr="00E951E4">
        <w:rPr>
          <w:szCs w:val="20"/>
        </w:rPr>
        <w:t xml:space="preserve">, 1978-1985, </w:t>
      </w:r>
      <w:proofErr w:type="gramStart"/>
      <w:r w:rsidRPr="00E951E4">
        <w:rPr>
          <w:szCs w:val="20"/>
        </w:rPr>
        <w:t>doi:10.1016/j.celrep</w:t>
      </w:r>
      <w:proofErr w:type="gramEnd"/>
      <w:r w:rsidRPr="00E951E4">
        <w:rPr>
          <w:szCs w:val="20"/>
        </w:rPr>
        <w:t xml:space="preserve">.2015.08.037 </w:t>
      </w:r>
    </w:p>
    <w:p w14:paraId="16B7D735" w14:textId="5C69330D" w:rsidR="00A77FA6" w:rsidRPr="002B76C0" w:rsidRDefault="00A77FA6" w:rsidP="002B76C0">
      <w:pPr>
        <w:widowControl w:val="0"/>
        <w:autoSpaceDE w:val="0"/>
        <w:autoSpaceDN w:val="0"/>
        <w:adjustRightInd w:val="0"/>
        <w:spacing w:line="240" w:lineRule="auto"/>
        <w:ind w:left="142"/>
        <w:rPr>
          <w:rFonts w:ascii="BookAntiqua" w:hAnsi="BookAntiqua" w:cs="BookAntiqua"/>
          <w:i/>
          <w:szCs w:val="20"/>
          <w:lang w:val="en-US"/>
        </w:rPr>
      </w:pPr>
      <w:r w:rsidRPr="00E951E4">
        <w:rPr>
          <w:rFonts w:ascii="BookAntiqua" w:hAnsi="BookAntiqua" w:cs="BookAntiqua"/>
          <w:i/>
          <w:szCs w:val="20"/>
          <w:lang w:val="en-US"/>
        </w:rPr>
        <w:t xml:space="preserve">  </w:t>
      </w:r>
    </w:p>
    <w:p w14:paraId="25C7C979" w14:textId="77777777" w:rsidR="00A77FA6" w:rsidRPr="00E951E4" w:rsidRDefault="00A77FA6" w:rsidP="00A77FA6">
      <w:pPr>
        <w:autoSpaceDE w:val="0"/>
        <w:autoSpaceDN w:val="0"/>
        <w:adjustRightInd w:val="0"/>
        <w:ind w:left="142"/>
        <w:rPr>
          <w:b/>
          <w:szCs w:val="20"/>
          <w:lang w:val="it-IT"/>
        </w:rPr>
      </w:pPr>
      <w:r w:rsidRPr="00E951E4">
        <w:rPr>
          <w:b/>
          <w:szCs w:val="20"/>
          <w:u w:val="single"/>
          <w:lang w:val="it-IT"/>
        </w:rPr>
        <w:t>Germano G</w:t>
      </w:r>
      <w:r w:rsidRPr="00E951E4">
        <w:rPr>
          <w:szCs w:val="20"/>
          <w:lang w:val="it-IT"/>
        </w:rPr>
        <w:t xml:space="preserve">, </w:t>
      </w:r>
      <w:proofErr w:type="spellStart"/>
      <w:r w:rsidRPr="00E951E4">
        <w:rPr>
          <w:szCs w:val="20"/>
          <w:lang w:val="it-IT"/>
        </w:rPr>
        <w:t>Frapolli</w:t>
      </w:r>
      <w:proofErr w:type="spellEnd"/>
      <w:r w:rsidRPr="00E951E4">
        <w:rPr>
          <w:szCs w:val="20"/>
          <w:lang w:val="it-IT"/>
        </w:rPr>
        <w:t xml:space="preserve"> R, Anselmo A, Pasqualini F, Pesce S, Nebuloni M, Mortarini, Anichini A, Mantovani A, D’</w:t>
      </w:r>
      <w:proofErr w:type="spellStart"/>
      <w:r w:rsidRPr="00E951E4">
        <w:rPr>
          <w:szCs w:val="20"/>
          <w:lang w:val="it-IT"/>
        </w:rPr>
        <w:t>Incalci</w:t>
      </w:r>
      <w:proofErr w:type="spellEnd"/>
      <w:r w:rsidRPr="00E951E4">
        <w:rPr>
          <w:szCs w:val="20"/>
          <w:lang w:val="it-IT"/>
        </w:rPr>
        <w:t xml:space="preserve"> M and </w:t>
      </w:r>
      <w:proofErr w:type="spellStart"/>
      <w:r w:rsidRPr="00E951E4">
        <w:rPr>
          <w:szCs w:val="20"/>
          <w:lang w:val="it-IT"/>
        </w:rPr>
        <w:t>Allavena</w:t>
      </w:r>
      <w:proofErr w:type="spellEnd"/>
      <w:r w:rsidRPr="00E951E4">
        <w:rPr>
          <w:szCs w:val="20"/>
          <w:lang w:val="it-IT"/>
        </w:rPr>
        <w:t xml:space="preserve"> P.</w:t>
      </w:r>
    </w:p>
    <w:p w14:paraId="2F584FEE" w14:textId="77777777" w:rsidR="00E161A2" w:rsidRDefault="00A77FA6" w:rsidP="00A77FA6">
      <w:pPr>
        <w:autoSpaceDE w:val="0"/>
        <w:autoSpaceDN w:val="0"/>
        <w:adjustRightInd w:val="0"/>
        <w:ind w:left="142" w:right="466"/>
        <w:rPr>
          <w:i/>
          <w:szCs w:val="20"/>
        </w:rPr>
      </w:pPr>
      <w:r w:rsidRPr="00E951E4">
        <w:rPr>
          <w:i/>
          <w:szCs w:val="20"/>
        </w:rPr>
        <w:t>Role of Macrophage targeting in the anti-</w:t>
      </w:r>
      <w:proofErr w:type="spellStart"/>
      <w:r w:rsidRPr="00E951E4">
        <w:rPr>
          <w:i/>
          <w:szCs w:val="20"/>
        </w:rPr>
        <w:t>tumor</w:t>
      </w:r>
      <w:proofErr w:type="spellEnd"/>
      <w:r w:rsidRPr="00E951E4">
        <w:rPr>
          <w:i/>
          <w:szCs w:val="20"/>
        </w:rPr>
        <w:t xml:space="preserve"> activity of trabectedin.</w:t>
      </w:r>
    </w:p>
    <w:p w14:paraId="2B7DEB7C" w14:textId="5AB5A38F" w:rsidR="00A77FA6" w:rsidRDefault="00E161A2" w:rsidP="00E161A2">
      <w:pPr>
        <w:autoSpaceDE w:val="0"/>
        <w:autoSpaceDN w:val="0"/>
        <w:adjustRightInd w:val="0"/>
        <w:ind w:right="466"/>
        <w:rPr>
          <w:i/>
          <w:szCs w:val="20"/>
          <w:lang w:val="it-IT"/>
        </w:rPr>
      </w:pPr>
      <w:r>
        <w:rPr>
          <w:i/>
          <w:szCs w:val="20"/>
        </w:rPr>
        <w:t xml:space="preserve">  </w:t>
      </w:r>
      <w:r w:rsidR="00A77FA6" w:rsidRPr="00E951E4">
        <w:rPr>
          <w:i/>
          <w:szCs w:val="20"/>
        </w:rPr>
        <w:t xml:space="preserve"> </w:t>
      </w:r>
      <w:r w:rsidR="00A77FA6" w:rsidRPr="00E161A2">
        <w:rPr>
          <w:b/>
          <w:bCs/>
          <w:szCs w:val="20"/>
          <w:lang w:val="it-IT"/>
        </w:rPr>
        <w:t>Cancer Cell.</w:t>
      </w:r>
      <w:r w:rsidR="00A77FA6" w:rsidRPr="00E951E4">
        <w:rPr>
          <w:szCs w:val="20"/>
          <w:lang w:val="it-IT"/>
        </w:rPr>
        <w:t xml:space="preserve"> 2013 Feb;23(2): 249-62</w:t>
      </w:r>
    </w:p>
    <w:p w14:paraId="1E9A2916" w14:textId="77777777" w:rsidR="00A77FA6" w:rsidRPr="00E951E4" w:rsidRDefault="00A77FA6" w:rsidP="002B76C0">
      <w:pPr>
        <w:autoSpaceDE w:val="0"/>
        <w:autoSpaceDN w:val="0"/>
        <w:adjustRightInd w:val="0"/>
        <w:rPr>
          <w:rFonts w:cs="Arial"/>
          <w:b/>
          <w:bCs/>
          <w:szCs w:val="20"/>
          <w:lang w:val="it-IT"/>
        </w:rPr>
      </w:pPr>
    </w:p>
    <w:p w14:paraId="1B26EDC3" w14:textId="77777777" w:rsidR="00A77FA6" w:rsidRPr="00E951E4" w:rsidRDefault="00A77FA6" w:rsidP="00A77FA6">
      <w:pPr>
        <w:ind w:left="142" w:right="98"/>
        <w:rPr>
          <w:b/>
          <w:szCs w:val="20"/>
          <w:lang w:val="it-IT"/>
        </w:rPr>
      </w:pPr>
      <w:r w:rsidRPr="00E951E4">
        <w:rPr>
          <w:b/>
          <w:szCs w:val="20"/>
          <w:u w:val="single"/>
          <w:lang w:val="it-IT"/>
        </w:rPr>
        <w:t>Germano G</w:t>
      </w:r>
      <w:r w:rsidRPr="00E951E4">
        <w:rPr>
          <w:szCs w:val="20"/>
          <w:lang w:val="it-IT"/>
        </w:rPr>
        <w:t xml:space="preserve">, </w:t>
      </w:r>
      <w:proofErr w:type="spellStart"/>
      <w:r w:rsidRPr="00E951E4">
        <w:rPr>
          <w:szCs w:val="20"/>
          <w:lang w:val="it-IT"/>
        </w:rPr>
        <w:t>Frapolli</w:t>
      </w:r>
      <w:proofErr w:type="spellEnd"/>
      <w:r w:rsidRPr="00E951E4">
        <w:rPr>
          <w:szCs w:val="20"/>
          <w:lang w:val="it-IT"/>
        </w:rPr>
        <w:t xml:space="preserve"> R, Simone M,</w:t>
      </w:r>
      <w:r w:rsidRPr="00E951E4">
        <w:rPr>
          <w:szCs w:val="20"/>
          <w:vertAlign w:val="superscript"/>
          <w:lang w:val="it-IT"/>
        </w:rPr>
        <w:t xml:space="preserve"> </w:t>
      </w:r>
      <w:r w:rsidRPr="00E951E4">
        <w:rPr>
          <w:szCs w:val="20"/>
          <w:lang w:val="it-IT"/>
        </w:rPr>
        <w:t xml:space="preserve">Tavecchio M, Erba E, Pesce S., Pasqualini F., Grosso F, Sanfilippo R, Casali P, Gronchi A, Virdis </w:t>
      </w:r>
      <w:proofErr w:type="gramStart"/>
      <w:r w:rsidRPr="00E951E4">
        <w:rPr>
          <w:szCs w:val="20"/>
          <w:lang w:val="it-IT"/>
        </w:rPr>
        <w:t>E</w:t>
      </w:r>
      <w:r w:rsidRPr="00E951E4">
        <w:rPr>
          <w:szCs w:val="20"/>
          <w:vertAlign w:val="superscript"/>
          <w:lang w:val="it-IT"/>
        </w:rPr>
        <w:t xml:space="preserve"> </w:t>
      </w:r>
      <w:r w:rsidRPr="00E951E4">
        <w:rPr>
          <w:szCs w:val="20"/>
          <w:lang w:val="it-IT"/>
        </w:rPr>
        <w:t>,</w:t>
      </w:r>
      <w:proofErr w:type="gramEnd"/>
      <w:r w:rsidRPr="00E951E4">
        <w:rPr>
          <w:szCs w:val="20"/>
          <w:lang w:val="it-IT"/>
        </w:rPr>
        <w:t xml:space="preserve">  Tarantino E., Pilotti S, Greco A Nebuloni M., Galmarini CM., Tersero JC., Mantovani A, D’</w:t>
      </w:r>
      <w:proofErr w:type="spellStart"/>
      <w:r w:rsidRPr="00E951E4">
        <w:rPr>
          <w:szCs w:val="20"/>
          <w:lang w:val="it-IT"/>
        </w:rPr>
        <w:t>Incalci</w:t>
      </w:r>
      <w:proofErr w:type="spellEnd"/>
      <w:r w:rsidRPr="00E951E4">
        <w:rPr>
          <w:szCs w:val="20"/>
          <w:lang w:val="it-IT"/>
        </w:rPr>
        <w:t xml:space="preserve"> M</w:t>
      </w:r>
      <w:r w:rsidRPr="00E951E4">
        <w:rPr>
          <w:szCs w:val="20"/>
          <w:vertAlign w:val="superscript"/>
          <w:lang w:val="it-IT"/>
        </w:rPr>
        <w:t xml:space="preserve">  </w:t>
      </w:r>
      <w:r w:rsidRPr="00E951E4">
        <w:rPr>
          <w:szCs w:val="20"/>
          <w:lang w:val="it-IT"/>
        </w:rPr>
        <w:t>,</w:t>
      </w:r>
      <w:proofErr w:type="spellStart"/>
      <w:r w:rsidRPr="00E951E4">
        <w:rPr>
          <w:szCs w:val="20"/>
          <w:lang w:val="it-IT"/>
        </w:rPr>
        <w:t>Allavena</w:t>
      </w:r>
      <w:proofErr w:type="spellEnd"/>
      <w:r w:rsidRPr="00E951E4">
        <w:rPr>
          <w:szCs w:val="20"/>
          <w:lang w:val="it-IT"/>
        </w:rPr>
        <w:t xml:space="preserve"> P</w:t>
      </w:r>
    </w:p>
    <w:p w14:paraId="3F7C113B" w14:textId="77777777" w:rsidR="00A77FA6" w:rsidRPr="00E951E4" w:rsidRDefault="00A77FA6" w:rsidP="00A77FA6">
      <w:pPr>
        <w:ind w:left="142" w:right="98"/>
        <w:rPr>
          <w:i/>
          <w:szCs w:val="20"/>
        </w:rPr>
      </w:pPr>
      <w:r w:rsidRPr="00E951E4">
        <w:rPr>
          <w:i/>
          <w:szCs w:val="20"/>
        </w:rPr>
        <w:t>Anti-</w:t>
      </w:r>
      <w:proofErr w:type="spellStart"/>
      <w:r w:rsidRPr="00E951E4">
        <w:rPr>
          <w:i/>
          <w:szCs w:val="20"/>
        </w:rPr>
        <w:t>tumor</w:t>
      </w:r>
      <w:proofErr w:type="spellEnd"/>
      <w:r w:rsidRPr="00E951E4">
        <w:rPr>
          <w:i/>
          <w:szCs w:val="20"/>
        </w:rPr>
        <w:t xml:space="preserve"> and anti-inflammatory effects of trabectedin on human Myxoid liposarcoma cells. </w:t>
      </w:r>
    </w:p>
    <w:p w14:paraId="720B5CB8" w14:textId="77777777" w:rsidR="000C7B7A" w:rsidRPr="000C7B7A" w:rsidRDefault="00A77FA6" w:rsidP="000C7B7A">
      <w:pPr>
        <w:ind w:left="142" w:right="98"/>
        <w:rPr>
          <w:szCs w:val="20"/>
          <w:lang w:val="en-US"/>
        </w:rPr>
      </w:pPr>
      <w:r w:rsidRPr="000C7B7A">
        <w:rPr>
          <w:b/>
          <w:bCs/>
          <w:szCs w:val="20"/>
          <w:lang w:val="en-US"/>
        </w:rPr>
        <w:t>Cancer Res</w:t>
      </w:r>
      <w:r w:rsidRPr="000C7B7A">
        <w:rPr>
          <w:szCs w:val="20"/>
          <w:lang w:val="en-US"/>
        </w:rPr>
        <w:t>. 2010 Mar 15;70(6):2235-44</w:t>
      </w:r>
    </w:p>
    <w:p w14:paraId="27D1F10A" w14:textId="7B89D709" w:rsidR="002B76C0" w:rsidRPr="000C7B7A" w:rsidRDefault="002B76C0" w:rsidP="000C7B7A">
      <w:pPr>
        <w:ind w:left="142" w:right="98"/>
        <w:rPr>
          <w:szCs w:val="20"/>
          <w:lang w:val="en-US"/>
        </w:rPr>
      </w:pPr>
      <w:r w:rsidRPr="002B76C0">
        <w:rPr>
          <w:b/>
          <w:u w:val="single"/>
          <w:lang w:val="en-US"/>
        </w:rPr>
        <w:t>More relevant Publication</w:t>
      </w:r>
      <w:r>
        <w:rPr>
          <w:b/>
          <w:u w:val="single"/>
        </w:rPr>
        <w:t>s</w:t>
      </w:r>
      <w:r w:rsidRPr="002B76C0">
        <w:rPr>
          <w:b/>
          <w:u w:val="single"/>
          <w:lang w:val="en-US"/>
        </w:rPr>
        <w:t xml:space="preserve"> in the last 5 y</w:t>
      </w:r>
      <w:proofErr w:type="spellStart"/>
      <w:r>
        <w:rPr>
          <w:b/>
          <w:u w:val="single"/>
        </w:rPr>
        <w:t>ea</w:t>
      </w:r>
      <w:r w:rsidRPr="002B76C0">
        <w:rPr>
          <w:b/>
          <w:u w:val="single"/>
          <w:lang w:val="en-US"/>
        </w:rPr>
        <w:t>rs</w:t>
      </w:r>
      <w:proofErr w:type="spellEnd"/>
      <w:r w:rsidRPr="002B76C0">
        <w:rPr>
          <w:b/>
          <w:u w:val="single"/>
          <w:lang w:val="en-US"/>
        </w:rPr>
        <w:t>:</w:t>
      </w:r>
    </w:p>
    <w:p w14:paraId="4A61DFC2" w14:textId="77777777" w:rsidR="002B76C0" w:rsidRPr="002B76C0" w:rsidRDefault="002B76C0" w:rsidP="00A77FA6">
      <w:pPr>
        <w:ind w:left="142" w:right="96"/>
        <w:rPr>
          <w:b/>
          <w:szCs w:val="20"/>
          <w:lang w:val="en-US"/>
        </w:rPr>
      </w:pPr>
    </w:p>
    <w:p w14:paraId="43E8DD93" w14:textId="77777777" w:rsidR="002B76C0" w:rsidRDefault="002B76C0" w:rsidP="002B76C0">
      <w:pPr>
        <w:pStyle w:val="desc"/>
        <w:shd w:val="clear" w:color="auto" w:fill="FFFFFF"/>
        <w:spacing w:before="0" w:beforeAutospacing="0" w:after="0" w:afterAutospacing="0"/>
        <w:ind w:left="142"/>
        <w:rPr>
          <w:rFonts w:ascii="Book Antiqua" w:hAnsi="Book Antiqua"/>
          <w:sz w:val="20"/>
          <w:szCs w:val="20"/>
          <w:lang w:val="it-IT"/>
        </w:rPr>
      </w:pPr>
      <w:r>
        <w:rPr>
          <w:rFonts w:ascii="Book Antiqua" w:hAnsi="Book Antiqua"/>
          <w:sz w:val="20"/>
          <w:szCs w:val="20"/>
          <w:lang w:val="it-IT"/>
        </w:rPr>
        <w:lastRenderedPageBreak/>
        <w:t xml:space="preserve">Amodio V., Lamba S., </w:t>
      </w:r>
      <w:proofErr w:type="spellStart"/>
      <w:r>
        <w:rPr>
          <w:rFonts w:ascii="Book Antiqua" w:hAnsi="Book Antiqua"/>
          <w:sz w:val="20"/>
          <w:szCs w:val="20"/>
          <w:lang w:val="it-IT"/>
        </w:rPr>
        <w:t>Chilà</w:t>
      </w:r>
      <w:proofErr w:type="spellEnd"/>
      <w:r>
        <w:rPr>
          <w:rFonts w:ascii="Book Antiqua" w:hAnsi="Book Antiqua"/>
          <w:sz w:val="20"/>
          <w:szCs w:val="20"/>
          <w:lang w:val="it-IT"/>
        </w:rPr>
        <w:t xml:space="preserve"> R., Cattaneo C., </w:t>
      </w:r>
      <w:proofErr w:type="spellStart"/>
      <w:r>
        <w:rPr>
          <w:rFonts w:ascii="Book Antiqua" w:hAnsi="Book Antiqua"/>
          <w:sz w:val="20"/>
          <w:szCs w:val="20"/>
          <w:lang w:val="it-IT"/>
        </w:rPr>
        <w:t>Mussolin</w:t>
      </w:r>
      <w:proofErr w:type="spellEnd"/>
      <w:r>
        <w:rPr>
          <w:rFonts w:ascii="Book Antiqua" w:hAnsi="Book Antiqua"/>
          <w:sz w:val="20"/>
          <w:szCs w:val="20"/>
          <w:lang w:val="it-IT"/>
        </w:rPr>
        <w:t xml:space="preserve"> B.</w:t>
      </w:r>
      <w:r w:rsidRPr="00D25DCB">
        <w:rPr>
          <w:rFonts w:ascii="Book Antiqua" w:hAnsi="Book Antiqua"/>
          <w:sz w:val="20"/>
          <w:szCs w:val="20"/>
          <w:lang w:val="it-IT"/>
        </w:rPr>
        <w:t xml:space="preserve">, </w:t>
      </w:r>
      <w:r>
        <w:rPr>
          <w:rFonts w:ascii="Book Antiqua" w:hAnsi="Book Antiqua"/>
          <w:sz w:val="20"/>
          <w:szCs w:val="20"/>
          <w:lang w:val="it-IT"/>
        </w:rPr>
        <w:t xml:space="preserve">Corti C., Rospo G., Berrino E., Tripodo C., Pisati F., Bartolini A., Aquilano MC., </w:t>
      </w:r>
      <w:proofErr w:type="spellStart"/>
      <w:r>
        <w:rPr>
          <w:rFonts w:ascii="Book Antiqua" w:hAnsi="Book Antiqua"/>
          <w:sz w:val="20"/>
          <w:szCs w:val="20"/>
          <w:lang w:val="it-IT"/>
        </w:rPr>
        <w:t>Marsoni</w:t>
      </w:r>
      <w:proofErr w:type="spellEnd"/>
      <w:r>
        <w:rPr>
          <w:rFonts w:ascii="Book Antiqua" w:hAnsi="Book Antiqua"/>
          <w:sz w:val="20"/>
          <w:szCs w:val="20"/>
          <w:lang w:val="it-IT"/>
        </w:rPr>
        <w:t xml:space="preserve"> S., Mauri G., Marchiò C., Abrignani S., Di Nicolantonio F., </w:t>
      </w:r>
      <w:r w:rsidRPr="00D25DCB">
        <w:rPr>
          <w:rFonts w:ascii="Book Antiqua" w:hAnsi="Book Antiqua"/>
          <w:b/>
          <w:bCs/>
          <w:sz w:val="20"/>
          <w:szCs w:val="20"/>
          <w:u w:val="single"/>
          <w:lang w:val="it-IT"/>
        </w:rPr>
        <w:t>Germano G</w:t>
      </w:r>
      <w:r w:rsidRPr="004D5991">
        <w:rPr>
          <w:rFonts w:ascii="Book Antiqua" w:hAnsi="Book Antiqua"/>
          <w:sz w:val="20"/>
          <w:szCs w:val="20"/>
          <w:lang w:val="it-IT"/>
        </w:rPr>
        <w:t>*</w:t>
      </w:r>
      <w:r w:rsidRPr="00D25DCB">
        <w:rPr>
          <w:rFonts w:ascii="Book Antiqua" w:hAnsi="Book Antiqua"/>
          <w:b/>
          <w:bCs/>
          <w:sz w:val="20"/>
          <w:szCs w:val="20"/>
          <w:u w:val="single"/>
          <w:lang w:val="it-IT"/>
        </w:rPr>
        <w:t>,</w:t>
      </w:r>
      <w:r>
        <w:rPr>
          <w:rFonts w:ascii="Book Antiqua" w:hAnsi="Book Antiqua"/>
          <w:sz w:val="20"/>
          <w:szCs w:val="20"/>
          <w:lang w:val="it-IT"/>
        </w:rPr>
        <w:t xml:space="preserve"> and Bardelli A</w:t>
      </w:r>
      <w:r w:rsidRPr="004D5991">
        <w:rPr>
          <w:rFonts w:ascii="Book Antiqua" w:hAnsi="Book Antiqua"/>
          <w:sz w:val="20"/>
          <w:szCs w:val="20"/>
          <w:lang w:val="it-IT"/>
        </w:rPr>
        <w:t>*</w:t>
      </w:r>
      <w:r>
        <w:rPr>
          <w:rFonts w:ascii="Book Antiqua" w:hAnsi="Book Antiqua"/>
          <w:sz w:val="20"/>
          <w:szCs w:val="20"/>
          <w:lang w:val="it-IT"/>
        </w:rPr>
        <w:t xml:space="preserve">. </w:t>
      </w:r>
    </w:p>
    <w:p w14:paraId="35301CFD" w14:textId="77777777" w:rsidR="000C7B7A" w:rsidRDefault="002B76C0" w:rsidP="000C7B7A">
      <w:pPr>
        <w:pStyle w:val="desc"/>
        <w:shd w:val="clear" w:color="auto" w:fill="FFFFFF"/>
        <w:spacing w:before="0" w:beforeAutospacing="0" w:after="0" w:afterAutospacing="0"/>
        <w:ind w:left="142"/>
        <w:rPr>
          <w:rFonts w:ascii="Book Antiqua" w:hAnsi="Book Antiqua"/>
          <w:sz w:val="20"/>
          <w:szCs w:val="20"/>
        </w:rPr>
      </w:pPr>
      <w:r w:rsidRPr="00D25DCB">
        <w:rPr>
          <w:rFonts w:ascii="Book Antiqua" w:hAnsi="Book Antiqua"/>
          <w:sz w:val="20"/>
          <w:szCs w:val="20"/>
        </w:rPr>
        <w:t>Genetic and pharmacological modulation of DNA mismatch repair heterogeneous tumors promotes immune surveillance</w:t>
      </w:r>
      <w:r w:rsidR="000C7B7A">
        <w:rPr>
          <w:rFonts w:ascii="Book Antiqua" w:hAnsi="Book Antiqua"/>
          <w:sz w:val="20"/>
          <w:szCs w:val="20"/>
        </w:rPr>
        <w:t xml:space="preserve">. </w:t>
      </w:r>
      <w:r w:rsidR="000C7B7A" w:rsidRPr="004D5991">
        <w:rPr>
          <w:rFonts w:ascii="Book Antiqua" w:hAnsi="Book Antiqua"/>
          <w:sz w:val="20"/>
          <w:szCs w:val="20"/>
          <w:lang w:val="it-IT"/>
        </w:rPr>
        <w:t>*</w:t>
      </w:r>
      <w:r w:rsidR="000C7B7A" w:rsidRPr="000C7B7A">
        <w:rPr>
          <w:rFonts w:ascii="Book Antiqua" w:hAnsi="Book Antiqua"/>
          <w:sz w:val="20"/>
          <w:szCs w:val="20"/>
        </w:rPr>
        <w:t xml:space="preserve"> </w:t>
      </w:r>
      <w:r w:rsidR="000C7B7A" w:rsidRPr="002B76C0">
        <w:rPr>
          <w:rFonts w:ascii="Book Antiqua" w:hAnsi="Book Antiqua"/>
          <w:sz w:val="20"/>
          <w:szCs w:val="20"/>
        </w:rPr>
        <w:t>Co-last authors</w:t>
      </w:r>
    </w:p>
    <w:p w14:paraId="5BB29F4A" w14:textId="31CD89E6" w:rsidR="002B76C0" w:rsidRDefault="002B76C0" w:rsidP="000C7B7A">
      <w:pPr>
        <w:pStyle w:val="desc"/>
        <w:shd w:val="clear" w:color="auto" w:fill="FFFFFF"/>
        <w:spacing w:before="0" w:beforeAutospacing="0" w:after="0" w:afterAutospacing="0"/>
        <w:ind w:left="142"/>
        <w:rPr>
          <w:rFonts w:ascii="Book Antiqua" w:hAnsi="Book Antiqua"/>
          <w:sz w:val="20"/>
          <w:szCs w:val="20"/>
        </w:rPr>
      </w:pPr>
      <w:r w:rsidRPr="002B76C0">
        <w:rPr>
          <w:rFonts w:ascii="Book Antiqua" w:hAnsi="Book Antiqua"/>
          <w:b/>
          <w:bCs/>
          <w:sz w:val="20"/>
          <w:szCs w:val="20"/>
        </w:rPr>
        <w:t>Cancer Cell</w:t>
      </w:r>
      <w:r w:rsidRPr="002B76C0">
        <w:rPr>
          <w:rFonts w:ascii="Book Antiqua" w:hAnsi="Book Antiqua"/>
          <w:sz w:val="20"/>
          <w:szCs w:val="20"/>
        </w:rPr>
        <w:t xml:space="preserve"> 2023 Jan 9;41(1):196-209.e5.</w:t>
      </w:r>
    </w:p>
    <w:p w14:paraId="1DEC2DF0" w14:textId="08AB1294" w:rsidR="002B76C0" w:rsidRDefault="002B76C0" w:rsidP="002B76C0">
      <w:pPr>
        <w:pStyle w:val="desc"/>
        <w:shd w:val="clear" w:color="auto" w:fill="FFFFFF"/>
        <w:spacing w:before="0" w:beforeAutospacing="0" w:after="0" w:afterAutospacing="0"/>
        <w:rPr>
          <w:rFonts w:ascii="Book Antiqua" w:hAnsi="Book Antiqua"/>
          <w:sz w:val="20"/>
          <w:szCs w:val="20"/>
        </w:rPr>
      </w:pPr>
    </w:p>
    <w:p w14:paraId="2C613F98" w14:textId="77777777" w:rsidR="002B76C0" w:rsidRPr="0059429F" w:rsidRDefault="002B76C0" w:rsidP="002B76C0">
      <w:pPr>
        <w:pStyle w:val="desc"/>
        <w:shd w:val="clear" w:color="auto" w:fill="FFFFFF"/>
        <w:spacing w:before="0" w:beforeAutospacing="0" w:after="0" w:afterAutospacing="0"/>
        <w:ind w:left="142"/>
        <w:rPr>
          <w:rFonts w:ascii="Book Antiqua" w:hAnsi="Book Antiqua"/>
          <w:sz w:val="20"/>
          <w:szCs w:val="20"/>
          <w:lang w:val="it-IT"/>
        </w:rPr>
      </w:pPr>
      <w:r w:rsidRPr="0059429F">
        <w:rPr>
          <w:rFonts w:ascii="Book Antiqua" w:hAnsi="Book Antiqua"/>
          <w:sz w:val="20"/>
          <w:szCs w:val="20"/>
          <w:lang w:val="it-IT"/>
        </w:rPr>
        <w:t xml:space="preserve">Crisafulli </w:t>
      </w:r>
      <w:r>
        <w:rPr>
          <w:rFonts w:ascii="Book Antiqua" w:hAnsi="Book Antiqua"/>
          <w:sz w:val="20"/>
          <w:szCs w:val="20"/>
          <w:lang w:val="it-IT"/>
        </w:rPr>
        <w:t xml:space="preserve">G, </w:t>
      </w:r>
      <w:r w:rsidRPr="00D25DCB">
        <w:rPr>
          <w:rFonts w:ascii="Book Antiqua" w:hAnsi="Book Antiqua"/>
          <w:sz w:val="20"/>
          <w:szCs w:val="20"/>
          <w:lang w:val="it-IT"/>
        </w:rPr>
        <w:t xml:space="preserve">Sartore-Bianchi A, Lazzari L, Pietrantonio F, </w:t>
      </w:r>
      <w:proofErr w:type="spellStart"/>
      <w:r w:rsidRPr="00D25DCB">
        <w:rPr>
          <w:rFonts w:ascii="Book Antiqua" w:hAnsi="Book Antiqua"/>
          <w:sz w:val="20"/>
          <w:szCs w:val="20"/>
          <w:lang w:val="it-IT"/>
        </w:rPr>
        <w:t>Amatu</w:t>
      </w:r>
      <w:proofErr w:type="spellEnd"/>
      <w:r w:rsidRPr="00D25DCB">
        <w:rPr>
          <w:rFonts w:ascii="Book Antiqua" w:hAnsi="Book Antiqua"/>
          <w:sz w:val="20"/>
          <w:szCs w:val="20"/>
          <w:lang w:val="it-IT"/>
        </w:rPr>
        <w:t xml:space="preserve"> A, Macagno M, </w:t>
      </w:r>
      <w:proofErr w:type="spellStart"/>
      <w:r w:rsidRPr="00D25DCB">
        <w:rPr>
          <w:rFonts w:ascii="Book Antiqua" w:hAnsi="Book Antiqua"/>
          <w:sz w:val="20"/>
          <w:szCs w:val="20"/>
          <w:lang w:val="it-IT"/>
        </w:rPr>
        <w:t>Barault</w:t>
      </w:r>
      <w:proofErr w:type="spellEnd"/>
      <w:r w:rsidRPr="00D25DCB">
        <w:rPr>
          <w:rFonts w:ascii="Book Antiqua" w:hAnsi="Book Antiqua"/>
          <w:sz w:val="20"/>
          <w:szCs w:val="20"/>
          <w:lang w:val="it-IT"/>
        </w:rPr>
        <w:t xml:space="preserve"> L, </w:t>
      </w:r>
      <w:proofErr w:type="spellStart"/>
      <w:r w:rsidRPr="00D25DCB">
        <w:rPr>
          <w:rFonts w:ascii="Book Antiqua" w:hAnsi="Book Antiqua"/>
          <w:sz w:val="20"/>
          <w:szCs w:val="20"/>
          <w:lang w:val="it-IT"/>
        </w:rPr>
        <w:t>Cassingena</w:t>
      </w:r>
      <w:proofErr w:type="spellEnd"/>
      <w:r w:rsidRPr="00D25DCB">
        <w:rPr>
          <w:rFonts w:ascii="Book Antiqua" w:hAnsi="Book Antiqua"/>
          <w:sz w:val="20"/>
          <w:szCs w:val="20"/>
          <w:lang w:val="it-IT"/>
        </w:rPr>
        <w:t xml:space="preserve"> A, Bartolini A, Luraghi P, Mauri G, Battuello P, Personeni N, Zampino MG, </w:t>
      </w:r>
      <w:proofErr w:type="spellStart"/>
      <w:r w:rsidRPr="00D25DCB">
        <w:rPr>
          <w:rFonts w:ascii="Book Antiqua" w:hAnsi="Book Antiqua"/>
          <w:sz w:val="20"/>
          <w:szCs w:val="20"/>
          <w:lang w:val="it-IT"/>
        </w:rPr>
        <w:t>Pessei</w:t>
      </w:r>
      <w:proofErr w:type="spellEnd"/>
      <w:r w:rsidRPr="00D25DCB">
        <w:rPr>
          <w:rFonts w:ascii="Book Antiqua" w:hAnsi="Book Antiqua"/>
          <w:sz w:val="20"/>
          <w:szCs w:val="20"/>
          <w:lang w:val="it-IT"/>
        </w:rPr>
        <w:t xml:space="preserve"> V, Vitiello PP, Tosi F, </w:t>
      </w:r>
      <w:proofErr w:type="spellStart"/>
      <w:r w:rsidRPr="00D25DCB">
        <w:rPr>
          <w:rFonts w:ascii="Book Antiqua" w:hAnsi="Book Antiqua"/>
          <w:sz w:val="20"/>
          <w:szCs w:val="20"/>
          <w:lang w:val="it-IT"/>
        </w:rPr>
        <w:t>Idotta</w:t>
      </w:r>
      <w:proofErr w:type="spellEnd"/>
      <w:r w:rsidRPr="00D25DCB">
        <w:rPr>
          <w:rFonts w:ascii="Book Antiqua" w:hAnsi="Book Antiqua"/>
          <w:sz w:val="20"/>
          <w:szCs w:val="20"/>
          <w:lang w:val="it-IT"/>
        </w:rPr>
        <w:t xml:space="preserve"> L, Morano F, Valtorta E, Bonoldi E, </w:t>
      </w:r>
      <w:r w:rsidRPr="0059429F">
        <w:rPr>
          <w:rFonts w:ascii="Book Antiqua" w:hAnsi="Book Antiqua"/>
          <w:b/>
          <w:bCs/>
          <w:sz w:val="20"/>
          <w:szCs w:val="20"/>
          <w:u w:val="single"/>
          <w:lang w:val="it-IT"/>
        </w:rPr>
        <w:t>Germano G.,</w:t>
      </w:r>
      <w:r w:rsidRPr="0059429F">
        <w:rPr>
          <w:rFonts w:ascii="Book Antiqua" w:hAnsi="Book Antiqua"/>
          <w:sz w:val="20"/>
          <w:szCs w:val="20"/>
          <w:lang w:val="it-IT"/>
        </w:rPr>
        <w:t xml:space="preserve"> Di Nicolantonio</w:t>
      </w:r>
      <w:r>
        <w:rPr>
          <w:rFonts w:ascii="Book Antiqua" w:hAnsi="Book Antiqua"/>
          <w:sz w:val="20"/>
          <w:szCs w:val="20"/>
          <w:lang w:val="it-IT"/>
        </w:rPr>
        <w:t xml:space="preserve"> F.</w:t>
      </w:r>
      <w:r w:rsidRPr="0059429F">
        <w:rPr>
          <w:rFonts w:ascii="Book Antiqua" w:hAnsi="Book Antiqua"/>
          <w:sz w:val="20"/>
          <w:szCs w:val="20"/>
          <w:lang w:val="it-IT"/>
        </w:rPr>
        <w:t xml:space="preserve">, </w:t>
      </w:r>
      <w:proofErr w:type="spellStart"/>
      <w:r w:rsidRPr="0059429F">
        <w:rPr>
          <w:rFonts w:ascii="Book Antiqua" w:hAnsi="Book Antiqua"/>
          <w:sz w:val="20"/>
          <w:szCs w:val="20"/>
          <w:lang w:val="it-IT"/>
        </w:rPr>
        <w:t>Marson</w:t>
      </w:r>
      <w:r>
        <w:rPr>
          <w:rFonts w:ascii="Book Antiqua" w:hAnsi="Book Antiqua"/>
          <w:sz w:val="20"/>
          <w:szCs w:val="20"/>
          <w:lang w:val="it-IT"/>
        </w:rPr>
        <w:t>i</w:t>
      </w:r>
      <w:proofErr w:type="spellEnd"/>
      <w:r>
        <w:rPr>
          <w:rFonts w:ascii="Book Antiqua" w:hAnsi="Book Antiqua"/>
          <w:sz w:val="20"/>
          <w:szCs w:val="20"/>
          <w:lang w:val="it-IT"/>
        </w:rPr>
        <w:t xml:space="preserve"> S.</w:t>
      </w:r>
      <w:proofErr w:type="gramStart"/>
      <w:r>
        <w:rPr>
          <w:rFonts w:ascii="Book Antiqua" w:hAnsi="Book Antiqua"/>
          <w:sz w:val="20"/>
          <w:szCs w:val="20"/>
          <w:lang w:val="it-IT"/>
        </w:rPr>
        <w:t xml:space="preserve">, </w:t>
      </w:r>
      <w:r w:rsidRPr="0059429F">
        <w:rPr>
          <w:rFonts w:ascii="Book Antiqua" w:hAnsi="Book Antiqua"/>
          <w:sz w:val="20"/>
          <w:szCs w:val="20"/>
          <w:lang w:val="it-IT"/>
        </w:rPr>
        <w:t xml:space="preserve"> Siena</w:t>
      </w:r>
      <w:proofErr w:type="gramEnd"/>
      <w:r>
        <w:rPr>
          <w:rFonts w:ascii="Book Antiqua" w:hAnsi="Book Antiqua"/>
          <w:sz w:val="20"/>
          <w:szCs w:val="20"/>
          <w:lang w:val="it-IT"/>
        </w:rPr>
        <w:t xml:space="preserve"> S.,</w:t>
      </w:r>
      <w:r w:rsidRPr="0059429F">
        <w:rPr>
          <w:rFonts w:ascii="Book Antiqua" w:hAnsi="Book Antiqua"/>
          <w:sz w:val="20"/>
          <w:szCs w:val="20"/>
          <w:lang w:val="it-IT"/>
        </w:rPr>
        <w:t xml:space="preserve"> Bardelli</w:t>
      </w:r>
      <w:r>
        <w:rPr>
          <w:rFonts w:ascii="Book Antiqua" w:hAnsi="Book Antiqua"/>
          <w:sz w:val="20"/>
          <w:szCs w:val="20"/>
          <w:lang w:val="it-IT"/>
        </w:rPr>
        <w:t xml:space="preserve"> A.</w:t>
      </w:r>
    </w:p>
    <w:p w14:paraId="29D17646" w14:textId="77777777" w:rsidR="002B76C0" w:rsidRDefault="002B76C0" w:rsidP="002B76C0">
      <w:pPr>
        <w:pStyle w:val="desc"/>
        <w:shd w:val="clear" w:color="auto" w:fill="FFFFFF"/>
        <w:spacing w:before="0" w:beforeAutospacing="0" w:after="0" w:afterAutospacing="0"/>
        <w:ind w:left="142"/>
        <w:rPr>
          <w:rFonts w:ascii="Book Antiqua" w:hAnsi="Book Antiqua"/>
          <w:sz w:val="20"/>
          <w:szCs w:val="20"/>
        </w:rPr>
      </w:pPr>
      <w:r w:rsidRPr="0059429F">
        <w:rPr>
          <w:rFonts w:ascii="Book Antiqua" w:hAnsi="Book Antiqua"/>
          <w:sz w:val="20"/>
          <w:szCs w:val="20"/>
        </w:rPr>
        <w:t>Temozolomide Treatment Alters Mismatch Repair and Boosts Mutational Burden in Tumor and Blood of Colorectal Cancer Patients</w:t>
      </w:r>
    </w:p>
    <w:p w14:paraId="63B31CEA" w14:textId="77777777" w:rsidR="002B76C0" w:rsidRPr="0059429F" w:rsidRDefault="002B76C0" w:rsidP="002B76C0">
      <w:pPr>
        <w:pStyle w:val="desc"/>
        <w:shd w:val="clear" w:color="auto" w:fill="FFFFFF"/>
        <w:spacing w:before="0" w:beforeAutospacing="0" w:after="0" w:afterAutospacing="0"/>
        <w:ind w:left="142"/>
        <w:rPr>
          <w:rFonts w:ascii="Book Antiqua" w:hAnsi="Book Antiqua"/>
          <w:sz w:val="20"/>
          <w:szCs w:val="20"/>
        </w:rPr>
      </w:pPr>
      <w:r w:rsidRPr="00E161A2">
        <w:rPr>
          <w:rFonts w:ascii="Book Antiqua" w:hAnsi="Book Antiqua"/>
          <w:b/>
          <w:bCs/>
          <w:sz w:val="20"/>
          <w:szCs w:val="20"/>
        </w:rPr>
        <w:t>Cancer Discovery</w:t>
      </w:r>
      <w:r>
        <w:rPr>
          <w:rFonts w:ascii="Book Antiqua" w:hAnsi="Book Antiqua"/>
          <w:sz w:val="20"/>
          <w:szCs w:val="20"/>
        </w:rPr>
        <w:t xml:space="preserve"> </w:t>
      </w:r>
      <w:r w:rsidRPr="0059429F">
        <w:rPr>
          <w:rFonts w:ascii="Book Antiqua" w:hAnsi="Book Antiqua"/>
          <w:sz w:val="20"/>
          <w:szCs w:val="20"/>
        </w:rPr>
        <w:t xml:space="preserve">2022 Jul 6;12(7):1656-1675. </w:t>
      </w:r>
      <w:proofErr w:type="spellStart"/>
      <w:r w:rsidRPr="0059429F">
        <w:rPr>
          <w:rFonts w:ascii="Book Antiqua" w:hAnsi="Book Antiqua"/>
          <w:sz w:val="20"/>
          <w:szCs w:val="20"/>
        </w:rPr>
        <w:t>doi</w:t>
      </w:r>
      <w:proofErr w:type="spellEnd"/>
      <w:r w:rsidRPr="0059429F">
        <w:rPr>
          <w:rFonts w:ascii="Book Antiqua" w:hAnsi="Book Antiqua"/>
          <w:sz w:val="20"/>
          <w:szCs w:val="20"/>
        </w:rPr>
        <w:t>: 10.1158/2159-8290.CD-21-1434.</w:t>
      </w:r>
    </w:p>
    <w:p w14:paraId="696933C4" w14:textId="77777777" w:rsidR="002B76C0" w:rsidRPr="0059429F" w:rsidRDefault="002B76C0" w:rsidP="002B76C0">
      <w:pPr>
        <w:pStyle w:val="desc"/>
        <w:shd w:val="clear" w:color="auto" w:fill="FFFFFF"/>
        <w:spacing w:before="0" w:beforeAutospacing="0" w:after="0" w:afterAutospacing="0"/>
        <w:ind w:left="142"/>
        <w:rPr>
          <w:rFonts w:ascii="Book Antiqua" w:hAnsi="Book Antiqua"/>
          <w:sz w:val="20"/>
          <w:szCs w:val="20"/>
        </w:rPr>
      </w:pPr>
    </w:p>
    <w:p w14:paraId="03F3E297" w14:textId="77777777" w:rsidR="002B76C0" w:rsidRPr="00B4567E" w:rsidRDefault="002B76C0" w:rsidP="002B76C0">
      <w:pPr>
        <w:pStyle w:val="desc"/>
        <w:shd w:val="clear" w:color="auto" w:fill="FFFFFF"/>
        <w:spacing w:before="0" w:beforeAutospacing="0" w:after="0" w:afterAutospacing="0"/>
        <w:ind w:left="142"/>
        <w:rPr>
          <w:rFonts w:ascii="Book Antiqua" w:hAnsi="Book Antiqua"/>
          <w:sz w:val="20"/>
          <w:szCs w:val="20"/>
          <w:lang w:val="it-IT"/>
        </w:rPr>
      </w:pPr>
      <w:r w:rsidRPr="00B4567E">
        <w:rPr>
          <w:rFonts w:ascii="Book Antiqua" w:hAnsi="Book Antiqua"/>
          <w:sz w:val="20"/>
          <w:szCs w:val="20"/>
          <w:lang w:val="it-IT"/>
        </w:rPr>
        <w:t>Amodio v., Mauri G., Re</w:t>
      </w:r>
      <w:r>
        <w:rPr>
          <w:rFonts w:ascii="Book Antiqua" w:hAnsi="Book Antiqua"/>
          <w:sz w:val="20"/>
          <w:szCs w:val="20"/>
          <w:lang w:val="it-IT"/>
        </w:rPr>
        <w:t xml:space="preserve">illy N.M., Sartore-Bianchi A., Siena S., Bardelli A., </w:t>
      </w:r>
      <w:r w:rsidRPr="00B4567E">
        <w:rPr>
          <w:rFonts w:ascii="Book Antiqua" w:hAnsi="Book Antiqua"/>
          <w:b/>
          <w:bCs/>
          <w:sz w:val="20"/>
          <w:szCs w:val="20"/>
          <w:u w:val="single"/>
          <w:lang w:val="it-IT"/>
        </w:rPr>
        <w:t xml:space="preserve">Germano G. </w:t>
      </w:r>
    </w:p>
    <w:p w14:paraId="3E485C0D" w14:textId="77777777" w:rsidR="002B76C0" w:rsidRPr="00B4567E" w:rsidRDefault="002B76C0" w:rsidP="002B76C0">
      <w:pPr>
        <w:pStyle w:val="desc"/>
        <w:shd w:val="clear" w:color="auto" w:fill="FFFFFF"/>
        <w:spacing w:before="0" w:beforeAutospacing="0" w:after="0" w:afterAutospacing="0"/>
        <w:ind w:left="142"/>
        <w:rPr>
          <w:rFonts w:ascii="Book Antiqua" w:hAnsi="Book Antiqua"/>
          <w:sz w:val="20"/>
          <w:szCs w:val="20"/>
        </w:rPr>
      </w:pPr>
      <w:r w:rsidRPr="00B4567E">
        <w:rPr>
          <w:rFonts w:ascii="Book Antiqua" w:hAnsi="Book Antiqua"/>
          <w:sz w:val="20"/>
          <w:szCs w:val="20"/>
        </w:rPr>
        <w:t xml:space="preserve">Mechanisms of Immune Escape and resistance to checkpoint inhibitor therapies in mismatch repair deficient metastatic colorectal cancer </w:t>
      </w:r>
    </w:p>
    <w:p w14:paraId="7900241A" w14:textId="711CB391" w:rsidR="002B76C0" w:rsidRDefault="002B76C0" w:rsidP="002B76C0">
      <w:pPr>
        <w:pStyle w:val="desc"/>
        <w:shd w:val="clear" w:color="auto" w:fill="FFFFFF"/>
        <w:spacing w:before="0" w:beforeAutospacing="0" w:after="0" w:afterAutospacing="0"/>
        <w:ind w:left="142"/>
        <w:rPr>
          <w:rFonts w:ascii="Book Antiqua" w:hAnsi="Book Antiqua"/>
          <w:sz w:val="20"/>
          <w:szCs w:val="20"/>
          <w:lang w:val="it-IT"/>
        </w:rPr>
      </w:pPr>
      <w:proofErr w:type="spellStart"/>
      <w:r w:rsidRPr="00E161A2">
        <w:rPr>
          <w:rFonts w:ascii="Book Antiqua" w:hAnsi="Book Antiqua"/>
          <w:b/>
          <w:bCs/>
          <w:sz w:val="20"/>
          <w:szCs w:val="20"/>
          <w:lang w:val="it-IT"/>
        </w:rPr>
        <w:t>Cancers</w:t>
      </w:r>
      <w:proofErr w:type="spellEnd"/>
      <w:r w:rsidRPr="00E161A2">
        <w:rPr>
          <w:rFonts w:ascii="Book Antiqua" w:hAnsi="Book Antiqua"/>
          <w:b/>
          <w:bCs/>
          <w:sz w:val="20"/>
          <w:szCs w:val="20"/>
          <w:lang w:val="it-IT"/>
        </w:rPr>
        <w:t xml:space="preserve"> </w:t>
      </w:r>
      <w:r w:rsidRPr="00517895">
        <w:rPr>
          <w:rFonts w:ascii="Book Antiqua" w:hAnsi="Book Antiqua"/>
          <w:sz w:val="20"/>
          <w:szCs w:val="20"/>
          <w:lang w:val="it-IT"/>
        </w:rPr>
        <w:t xml:space="preserve">2021 </w:t>
      </w:r>
      <w:proofErr w:type="spellStart"/>
      <w:r w:rsidRPr="00517895">
        <w:rPr>
          <w:rFonts w:ascii="Book Antiqua" w:hAnsi="Book Antiqua"/>
          <w:sz w:val="20"/>
          <w:szCs w:val="20"/>
          <w:lang w:val="it-IT"/>
        </w:rPr>
        <w:t>May</w:t>
      </w:r>
      <w:proofErr w:type="spellEnd"/>
      <w:r w:rsidRPr="00517895">
        <w:rPr>
          <w:rFonts w:ascii="Book Antiqua" w:hAnsi="Book Antiqua"/>
          <w:sz w:val="20"/>
          <w:szCs w:val="20"/>
          <w:lang w:val="it-IT"/>
        </w:rPr>
        <w:t xml:space="preserve"> 27; 13(11) 26-38</w:t>
      </w:r>
    </w:p>
    <w:p w14:paraId="7521A51A" w14:textId="77777777" w:rsidR="002B76C0" w:rsidRPr="00517895" w:rsidRDefault="002B76C0" w:rsidP="002B76C0">
      <w:pPr>
        <w:pStyle w:val="desc"/>
        <w:shd w:val="clear" w:color="auto" w:fill="FFFFFF"/>
        <w:spacing w:before="0" w:beforeAutospacing="0" w:after="0" w:afterAutospacing="0"/>
        <w:ind w:left="142"/>
        <w:rPr>
          <w:rFonts w:ascii="Book Antiqua" w:hAnsi="Book Antiqua"/>
          <w:sz w:val="20"/>
          <w:szCs w:val="20"/>
          <w:lang w:val="it-IT"/>
        </w:rPr>
      </w:pPr>
    </w:p>
    <w:p w14:paraId="2F83635B" w14:textId="77777777" w:rsidR="002B76C0" w:rsidRPr="00B4567E" w:rsidRDefault="002B76C0" w:rsidP="002B76C0">
      <w:pPr>
        <w:pStyle w:val="desc"/>
        <w:shd w:val="clear" w:color="auto" w:fill="FFFFFF"/>
        <w:spacing w:before="0" w:beforeAutospacing="0" w:after="0" w:afterAutospacing="0"/>
        <w:ind w:left="142"/>
        <w:rPr>
          <w:rFonts w:ascii="Book Antiqua" w:hAnsi="Book Antiqua"/>
          <w:sz w:val="20"/>
          <w:szCs w:val="20"/>
          <w:lang w:val="it-IT"/>
        </w:rPr>
      </w:pPr>
      <w:r w:rsidRPr="00B4567E">
        <w:rPr>
          <w:rFonts w:ascii="Book Antiqua" w:hAnsi="Book Antiqua"/>
          <w:sz w:val="20"/>
          <w:szCs w:val="20"/>
          <w:lang w:val="it-IT"/>
        </w:rPr>
        <w:t xml:space="preserve">Morello G, </w:t>
      </w:r>
      <w:proofErr w:type="spellStart"/>
      <w:r w:rsidRPr="00B4567E">
        <w:rPr>
          <w:rFonts w:ascii="Book Antiqua" w:hAnsi="Book Antiqua"/>
          <w:sz w:val="20"/>
          <w:szCs w:val="20"/>
          <w:lang w:val="it-IT"/>
        </w:rPr>
        <w:t>Cancilia</w:t>
      </w:r>
      <w:proofErr w:type="spellEnd"/>
      <w:r w:rsidRPr="00B4567E">
        <w:rPr>
          <w:rFonts w:ascii="Book Antiqua" w:hAnsi="Book Antiqua"/>
          <w:sz w:val="20"/>
          <w:szCs w:val="20"/>
          <w:lang w:val="it-IT"/>
        </w:rPr>
        <w:t xml:space="preserve"> V, La Rosa M., </w:t>
      </w:r>
      <w:r w:rsidRPr="00B4567E">
        <w:rPr>
          <w:rFonts w:ascii="Book Antiqua" w:hAnsi="Book Antiqua"/>
          <w:b/>
          <w:bCs/>
          <w:sz w:val="20"/>
          <w:szCs w:val="20"/>
          <w:u w:val="single"/>
          <w:lang w:val="it-IT"/>
        </w:rPr>
        <w:t>Germano G.</w:t>
      </w:r>
      <w:r>
        <w:rPr>
          <w:rFonts w:ascii="Book Antiqua" w:hAnsi="Book Antiqua"/>
          <w:sz w:val="20"/>
          <w:szCs w:val="20"/>
          <w:lang w:val="it-IT"/>
        </w:rPr>
        <w:t xml:space="preserve">, Lecis D., Amodio V., Zanardi F., Iannelli F., Greco D., La Paglia L, </w:t>
      </w:r>
      <w:proofErr w:type="spellStart"/>
      <w:r>
        <w:rPr>
          <w:rFonts w:ascii="Book Antiqua" w:hAnsi="Book Antiqua"/>
          <w:sz w:val="20"/>
          <w:szCs w:val="20"/>
          <w:lang w:val="it-IT"/>
        </w:rPr>
        <w:t>Fiannacca</w:t>
      </w:r>
      <w:proofErr w:type="spellEnd"/>
      <w:r>
        <w:rPr>
          <w:rFonts w:ascii="Book Antiqua" w:hAnsi="Book Antiqua"/>
          <w:sz w:val="20"/>
          <w:szCs w:val="20"/>
          <w:lang w:val="it-IT"/>
        </w:rPr>
        <w:t xml:space="preserve"> A., Urso A., Graziano G., Ferrari F., Pupa S., Sangaletti S., </w:t>
      </w:r>
      <w:proofErr w:type="spellStart"/>
      <w:r>
        <w:rPr>
          <w:rFonts w:ascii="Book Antiqua" w:hAnsi="Book Antiqua"/>
          <w:sz w:val="20"/>
          <w:szCs w:val="20"/>
          <w:lang w:val="it-IT"/>
        </w:rPr>
        <w:t>Chiodoni</w:t>
      </w:r>
      <w:proofErr w:type="spellEnd"/>
      <w:r>
        <w:rPr>
          <w:rFonts w:ascii="Book Antiqua" w:hAnsi="Book Antiqua"/>
          <w:sz w:val="20"/>
          <w:szCs w:val="20"/>
          <w:lang w:val="it-IT"/>
        </w:rPr>
        <w:t xml:space="preserve"> C., Pruneri G., Bardelli A., Colombo M.P., Tripodo C. </w:t>
      </w:r>
    </w:p>
    <w:p w14:paraId="5E8776AB" w14:textId="77777777" w:rsidR="002B76C0" w:rsidRDefault="002B76C0" w:rsidP="002B76C0">
      <w:pPr>
        <w:pStyle w:val="desc"/>
        <w:shd w:val="clear" w:color="auto" w:fill="FFFFFF"/>
        <w:spacing w:before="0" w:beforeAutospacing="0" w:after="0" w:afterAutospacing="0"/>
        <w:ind w:left="142"/>
        <w:rPr>
          <w:rFonts w:ascii="Book Antiqua" w:hAnsi="Book Antiqua"/>
          <w:sz w:val="20"/>
          <w:szCs w:val="20"/>
        </w:rPr>
      </w:pPr>
      <w:r>
        <w:rPr>
          <w:rFonts w:ascii="Book Antiqua" w:hAnsi="Book Antiqua"/>
          <w:sz w:val="20"/>
          <w:szCs w:val="20"/>
        </w:rPr>
        <w:t xml:space="preserve">T cell expressing receptor recombination/revision machinery are detected in the tumor microenvironment and expanded in </w:t>
      </w:r>
      <w:proofErr w:type="spellStart"/>
      <w:r>
        <w:rPr>
          <w:rFonts w:ascii="Book Antiqua" w:hAnsi="Book Antiqua"/>
          <w:sz w:val="20"/>
          <w:szCs w:val="20"/>
        </w:rPr>
        <w:t>genomically</w:t>
      </w:r>
      <w:proofErr w:type="spellEnd"/>
      <w:r>
        <w:rPr>
          <w:rFonts w:ascii="Book Antiqua" w:hAnsi="Book Antiqua"/>
          <w:sz w:val="20"/>
          <w:szCs w:val="20"/>
        </w:rPr>
        <w:t xml:space="preserve"> over-unstable models</w:t>
      </w:r>
    </w:p>
    <w:p w14:paraId="0DE06B72" w14:textId="77777777" w:rsidR="002B76C0" w:rsidRPr="00A77FA6" w:rsidRDefault="002B76C0" w:rsidP="002B76C0">
      <w:pPr>
        <w:pStyle w:val="desc"/>
        <w:shd w:val="clear" w:color="auto" w:fill="FFFFFF"/>
        <w:spacing w:before="0" w:beforeAutospacing="0" w:after="0" w:afterAutospacing="0"/>
        <w:ind w:left="142"/>
        <w:rPr>
          <w:rFonts w:ascii="Book Antiqua" w:hAnsi="Book Antiqua"/>
          <w:sz w:val="20"/>
          <w:szCs w:val="20"/>
          <w:lang w:val="it-IT"/>
        </w:rPr>
      </w:pPr>
      <w:proofErr w:type="spellStart"/>
      <w:r w:rsidRPr="00E161A2">
        <w:rPr>
          <w:rFonts w:ascii="Book Antiqua" w:hAnsi="Book Antiqua"/>
          <w:b/>
          <w:bCs/>
          <w:sz w:val="20"/>
          <w:szCs w:val="20"/>
        </w:rPr>
        <w:t>Imm</w:t>
      </w:r>
      <w:proofErr w:type="spellEnd"/>
      <w:r w:rsidRPr="00E161A2">
        <w:rPr>
          <w:rFonts w:ascii="Book Antiqua" w:hAnsi="Book Antiqua"/>
          <w:b/>
          <w:bCs/>
          <w:sz w:val="20"/>
          <w:szCs w:val="20"/>
        </w:rPr>
        <w:t>. Cancer Res</w:t>
      </w:r>
      <w:r w:rsidRPr="00B4567E">
        <w:rPr>
          <w:rFonts w:ascii="Book Antiqua" w:hAnsi="Book Antiqua"/>
          <w:sz w:val="20"/>
          <w:szCs w:val="20"/>
        </w:rPr>
        <w:t xml:space="preserve"> 2021 May 3 </w:t>
      </w:r>
      <w:proofErr w:type="spellStart"/>
      <w:r w:rsidRPr="00B4567E">
        <w:rPr>
          <w:rFonts w:ascii="Book Antiqua" w:hAnsi="Book Antiqua"/>
          <w:sz w:val="20"/>
          <w:szCs w:val="20"/>
        </w:rPr>
        <w:t>doi</w:t>
      </w:r>
      <w:proofErr w:type="spellEnd"/>
      <w:r w:rsidRPr="00B4567E">
        <w:rPr>
          <w:rFonts w:ascii="Book Antiqua" w:hAnsi="Book Antiqua"/>
          <w:sz w:val="20"/>
          <w:szCs w:val="20"/>
        </w:rPr>
        <w:t xml:space="preserve">: 10.1158/2326-6066. </w:t>
      </w:r>
      <w:r w:rsidRPr="00A77FA6">
        <w:rPr>
          <w:rFonts w:ascii="Book Antiqua" w:hAnsi="Book Antiqua"/>
          <w:sz w:val="20"/>
          <w:szCs w:val="20"/>
          <w:lang w:val="it-IT"/>
        </w:rPr>
        <w:t>CIR-20-0655</w:t>
      </w:r>
    </w:p>
    <w:p w14:paraId="6E95B6B7" w14:textId="4AF48C5C" w:rsidR="002B76C0" w:rsidRPr="002B76C0" w:rsidRDefault="002B76C0" w:rsidP="002B76C0">
      <w:pPr>
        <w:pStyle w:val="desc"/>
        <w:shd w:val="clear" w:color="auto" w:fill="FFFFFF"/>
        <w:spacing w:before="0" w:beforeAutospacing="0" w:after="0" w:afterAutospacing="0"/>
        <w:rPr>
          <w:rFonts w:ascii="Book Antiqua" w:hAnsi="Book Antiqua"/>
          <w:sz w:val="20"/>
          <w:szCs w:val="20"/>
        </w:rPr>
      </w:pPr>
    </w:p>
    <w:p w14:paraId="008F8CB6" w14:textId="77777777" w:rsidR="002B76C0" w:rsidRPr="004D5991" w:rsidRDefault="002B76C0" w:rsidP="002B76C0">
      <w:pPr>
        <w:pStyle w:val="desc"/>
        <w:shd w:val="clear" w:color="auto" w:fill="FFFFFF"/>
        <w:spacing w:before="0" w:beforeAutospacing="0" w:after="0" w:afterAutospacing="0"/>
        <w:ind w:left="142"/>
        <w:rPr>
          <w:rFonts w:ascii="Book Antiqua" w:hAnsi="Book Antiqua"/>
          <w:sz w:val="20"/>
          <w:szCs w:val="20"/>
          <w:lang w:val="it-IT"/>
        </w:rPr>
      </w:pPr>
      <w:r w:rsidRPr="004D5991">
        <w:rPr>
          <w:rFonts w:ascii="Book Antiqua" w:hAnsi="Book Antiqua"/>
          <w:b/>
          <w:bCs/>
          <w:sz w:val="20"/>
          <w:szCs w:val="20"/>
          <w:u w:val="single"/>
          <w:lang w:val="it-IT"/>
        </w:rPr>
        <w:t>Germano G</w:t>
      </w:r>
      <w:r w:rsidRPr="004D5991">
        <w:rPr>
          <w:rFonts w:ascii="Book Antiqua" w:hAnsi="Book Antiqua"/>
          <w:sz w:val="20"/>
          <w:szCs w:val="20"/>
          <w:lang w:val="it-IT"/>
        </w:rPr>
        <w:t>., Lu S., Rospo G</w:t>
      </w:r>
      <w:r>
        <w:rPr>
          <w:rFonts w:ascii="Book Antiqua" w:hAnsi="Book Antiqua"/>
          <w:sz w:val="20"/>
          <w:szCs w:val="20"/>
          <w:lang w:val="it-IT"/>
        </w:rPr>
        <w:t>.</w:t>
      </w:r>
      <w:r w:rsidRPr="004D5991">
        <w:rPr>
          <w:rFonts w:ascii="Book Antiqua" w:hAnsi="Book Antiqua"/>
          <w:sz w:val="20"/>
          <w:szCs w:val="20"/>
          <w:lang w:val="it-IT"/>
        </w:rPr>
        <w:t xml:space="preserve">, Lamba S., Rousseau B., Fanelli S., </w:t>
      </w:r>
      <w:proofErr w:type="spellStart"/>
      <w:r w:rsidRPr="004D5991">
        <w:rPr>
          <w:rFonts w:ascii="Book Antiqua" w:hAnsi="Book Antiqua"/>
          <w:sz w:val="20"/>
          <w:szCs w:val="20"/>
          <w:lang w:val="it-IT"/>
        </w:rPr>
        <w:t>Stenech</w:t>
      </w:r>
      <w:proofErr w:type="spellEnd"/>
      <w:r w:rsidRPr="004D5991">
        <w:rPr>
          <w:rFonts w:ascii="Book Antiqua" w:hAnsi="Book Antiqua"/>
          <w:sz w:val="20"/>
          <w:szCs w:val="20"/>
          <w:lang w:val="it-IT"/>
        </w:rPr>
        <w:t xml:space="preserve"> D., Le T.D., Hays J., Totaro MG., Amodio V., </w:t>
      </w:r>
      <w:proofErr w:type="spellStart"/>
      <w:r w:rsidRPr="004D5991">
        <w:rPr>
          <w:rFonts w:ascii="Book Antiqua" w:hAnsi="Book Antiqua"/>
          <w:sz w:val="20"/>
          <w:szCs w:val="20"/>
          <w:lang w:val="it-IT"/>
        </w:rPr>
        <w:t>Chilà</w:t>
      </w:r>
      <w:proofErr w:type="spellEnd"/>
      <w:r w:rsidRPr="004D5991">
        <w:rPr>
          <w:rFonts w:ascii="Book Antiqua" w:hAnsi="Book Antiqua"/>
          <w:sz w:val="20"/>
          <w:szCs w:val="20"/>
          <w:lang w:val="it-IT"/>
        </w:rPr>
        <w:t xml:space="preserve"> R., Mondino A., Diaz A.L., Di Nicolantonio F., Bardelli A.</w:t>
      </w:r>
    </w:p>
    <w:p w14:paraId="1E15C9E8" w14:textId="77777777" w:rsidR="002B76C0" w:rsidRPr="004D5991" w:rsidRDefault="002B76C0" w:rsidP="002B76C0">
      <w:pPr>
        <w:pStyle w:val="desc"/>
        <w:shd w:val="clear" w:color="auto" w:fill="FFFFFF"/>
        <w:spacing w:before="0" w:beforeAutospacing="0" w:after="0" w:afterAutospacing="0"/>
        <w:ind w:left="142"/>
        <w:rPr>
          <w:rFonts w:ascii="Book Antiqua" w:hAnsi="Book Antiqua"/>
          <w:sz w:val="20"/>
          <w:szCs w:val="20"/>
        </w:rPr>
      </w:pPr>
      <w:r w:rsidRPr="004D5991">
        <w:rPr>
          <w:rFonts w:ascii="Book Antiqua" w:hAnsi="Book Antiqua"/>
          <w:sz w:val="20"/>
          <w:szCs w:val="20"/>
        </w:rPr>
        <w:t xml:space="preserve">CD4 T cell dependent rejection of beta 2 </w:t>
      </w:r>
      <w:proofErr w:type="spellStart"/>
      <w:r w:rsidRPr="004D5991">
        <w:rPr>
          <w:rFonts w:ascii="Book Antiqua" w:hAnsi="Book Antiqua"/>
          <w:sz w:val="20"/>
          <w:szCs w:val="20"/>
        </w:rPr>
        <w:t>microglobulin</w:t>
      </w:r>
      <w:proofErr w:type="spellEnd"/>
      <w:r w:rsidRPr="004D5991">
        <w:rPr>
          <w:rFonts w:ascii="Book Antiqua" w:hAnsi="Book Antiqua"/>
          <w:sz w:val="20"/>
          <w:szCs w:val="20"/>
        </w:rPr>
        <w:t xml:space="preserve"> null mismatch repair deficient tumors. </w:t>
      </w:r>
    </w:p>
    <w:p w14:paraId="44EF8E11" w14:textId="77777777" w:rsidR="002B76C0" w:rsidRPr="004D5991" w:rsidRDefault="002B76C0" w:rsidP="002B76C0">
      <w:pPr>
        <w:spacing w:line="240" w:lineRule="auto"/>
        <w:ind w:left="142"/>
        <w:rPr>
          <w:rFonts w:eastAsia="Times New Roman"/>
          <w:color w:val="000000" w:themeColor="text1"/>
          <w:szCs w:val="20"/>
          <w:lang w:val="en-US"/>
        </w:rPr>
      </w:pPr>
      <w:r w:rsidRPr="00E161A2">
        <w:rPr>
          <w:b/>
          <w:bCs/>
          <w:color w:val="000000" w:themeColor="text1"/>
          <w:szCs w:val="20"/>
        </w:rPr>
        <w:t>Cancer Discovery</w:t>
      </w:r>
      <w:r w:rsidRPr="004D5991">
        <w:rPr>
          <w:color w:val="000000" w:themeColor="text1"/>
          <w:szCs w:val="20"/>
        </w:rPr>
        <w:t xml:space="preserve">. 2021 Mar 2; 0987.2020. </w:t>
      </w:r>
      <w:proofErr w:type="spellStart"/>
      <w:r w:rsidRPr="004D5991">
        <w:rPr>
          <w:rFonts w:eastAsia="Times New Roman"/>
          <w:color w:val="000000" w:themeColor="text1"/>
          <w:szCs w:val="20"/>
          <w:shd w:val="clear" w:color="auto" w:fill="FFFFFF"/>
          <w:lang w:val="en-US"/>
        </w:rPr>
        <w:t>doi</w:t>
      </w:r>
      <w:proofErr w:type="spellEnd"/>
      <w:r w:rsidRPr="004D5991">
        <w:rPr>
          <w:rFonts w:eastAsia="Times New Roman"/>
          <w:color w:val="000000" w:themeColor="text1"/>
          <w:szCs w:val="20"/>
          <w:shd w:val="clear" w:color="auto" w:fill="FFFFFF"/>
          <w:lang w:val="en-US"/>
        </w:rPr>
        <w:t>: 10.1158/2159-8290.CD-20-0987.</w:t>
      </w:r>
    </w:p>
    <w:p w14:paraId="3529FDC7" w14:textId="77777777" w:rsidR="002B76C0" w:rsidRPr="002B76C0" w:rsidRDefault="002B76C0" w:rsidP="002B76C0">
      <w:pPr>
        <w:pStyle w:val="desc"/>
        <w:shd w:val="clear" w:color="auto" w:fill="FFFFFF"/>
        <w:spacing w:before="0" w:beforeAutospacing="0" w:after="0" w:afterAutospacing="0"/>
        <w:rPr>
          <w:rFonts w:ascii="Book Antiqua" w:hAnsi="Book Antiqua"/>
          <w:sz w:val="20"/>
          <w:szCs w:val="20"/>
        </w:rPr>
      </w:pPr>
    </w:p>
    <w:p w14:paraId="26F98420" w14:textId="3AAE9FED" w:rsidR="002B76C0" w:rsidRPr="004D5991" w:rsidRDefault="002B76C0" w:rsidP="002B76C0">
      <w:pPr>
        <w:pStyle w:val="desc"/>
        <w:shd w:val="clear" w:color="auto" w:fill="FFFFFF"/>
        <w:spacing w:before="0" w:beforeAutospacing="0" w:after="0" w:afterAutospacing="0"/>
        <w:ind w:left="142"/>
        <w:rPr>
          <w:rFonts w:ascii="Book Antiqua" w:hAnsi="Book Antiqua" w:cs="Arial"/>
          <w:color w:val="000000"/>
          <w:sz w:val="20"/>
          <w:szCs w:val="20"/>
          <w:lang w:val="it-IT"/>
        </w:rPr>
      </w:pPr>
      <w:r w:rsidRPr="004D5991">
        <w:rPr>
          <w:rFonts w:ascii="Book Antiqua" w:hAnsi="Book Antiqua"/>
          <w:sz w:val="20"/>
          <w:szCs w:val="20"/>
          <w:lang w:val="it-IT"/>
        </w:rPr>
        <w:t xml:space="preserve">Magrì A*, </w:t>
      </w:r>
      <w:r w:rsidRPr="004D5991">
        <w:rPr>
          <w:rFonts w:ascii="Book Antiqua" w:hAnsi="Book Antiqua"/>
          <w:b/>
          <w:sz w:val="20"/>
          <w:szCs w:val="20"/>
          <w:u w:val="single"/>
          <w:lang w:val="it-IT"/>
        </w:rPr>
        <w:t>Germano G</w:t>
      </w:r>
      <w:r w:rsidRPr="004D5991">
        <w:rPr>
          <w:rFonts w:ascii="Book Antiqua" w:hAnsi="Book Antiqua"/>
          <w:sz w:val="20"/>
          <w:szCs w:val="20"/>
          <w:lang w:val="it-IT"/>
        </w:rPr>
        <w:t xml:space="preserve">*, Lorenzato A, Lamba S, </w:t>
      </w:r>
      <w:proofErr w:type="spellStart"/>
      <w:r w:rsidRPr="004D5991">
        <w:rPr>
          <w:rFonts w:ascii="Book Antiqua" w:hAnsi="Book Antiqua"/>
          <w:sz w:val="20"/>
          <w:szCs w:val="20"/>
          <w:lang w:val="it-IT"/>
        </w:rPr>
        <w:t>Chilà</w:t>
      </w:r>
      <w:proofErr w:type="spellEnd"/>
      <w:r w:rsidRPr="004D5991">
        <w:rPr>
          <w:rFonts w:ascii="Book Antiqua" w:hAnsi="Book Antiqua"/>
          <w:sz w:val="20"/>
          <w:szCs w:val="20"/>
          <w:lang w:val="it-IT"/>
        </w:rPr>
        <w:t xml:space="preserve"> R, Montone M, Amodio V, Ceruti </w:t>
      </w:r>
      <w:proofErr w:type="gramStart"/>
      <w:r w:rsidRPr="004D5991">
        <w:rPr>
          <w:rFonts w:ascii="Book Antiqua" w:hAnsi="Book Antiqua"/>
          <w:sz w:val="20"/>
          <w:szCs w:val="20"/>
          <w:lang w:val="it-IT"/>
        </w:rPr>
        <w:t>T ,</w:t>
      </w:r>
      <w:proofErr w:type="gramEnd"/>
      <w:r w:rsidRPr="004D5991">
        <w:rPr>
          <w:rFonts w:ascii="Book Antiqua" w:hAnsi="Book Antiqua"/>
          <w:sz w:val="20"/>
          <w:szCs w:val="20"/>
          <w:lang w:val="it-IT"/>
        </w:rPr>
        <w:t xml:space="preserve"> Sassi F , Arena S, Abrignani S, D’</w:t>
      </w:r>
      <w:proofErr w:type="spellStart"/>
      <w:r w:rsidRPr="004D5991">
        <w:rPr>
          <w:rFonts w:ascii="Book Antiqua" w:hAnsi="Book Antiqua"/>
          <w:sz w:val="20"/>
          <w:szCs w:val="20"/>
          <w:lang w:val="it-IT"/>
        </w:rPr>
        <w:t>Incalci</w:t>
      </w:r>
      <w:proofErr w:type="spellEnd"/>
      <w:r w:rsidRPr="004D5991">
        <w:rPr>
          <w:rFonts w:ascii="Book Antiqua" w:hAnsi="Book Antiqua"/>
          <w:sz w:val="20"/>
          <w:szCs w:val="20"/>
          <w:lang w:val="it-IT"/>
        </w:rPr>
        <w:t xml:space="preserve"> M , Zucchetti M , </w:t>
      </w:r>
      <w:proofErr w:type="spellStart"/>
      <w:r w:rsidRPr="004D5991">
        <w:rPr>
          <w:rFonts w:ascii="Book Antiqua" w:hAnsi="Book Antiqua"/>
          <w:sz w:val="20"/>
          <w:szCs w:val="20"/>
          <w:lang w:val="it-IT"/>
        </w:rPr>
        <w:t>DiNicolantonio</w:t>
      </w:r>
      <w:proofErr w:type="spellEnd"/>
      <w:r w:rsidRPr="004D5991">
        <w:rPr>
          <w:rFonts w:ascii="Book Antiqua" w:hAnsi="Book Antiqua"/>
          <w:sz w:val="20"/>
          <w:szCs w:val="20"/>
          <w:lang w:val="it-IT"/>
        </w:rPr>
        <w:t xml:space="preserve"> F, Bardelli A</w:t>
      </w:r>
    </w:p>
    <w:p w14:paraId="4D4E8861" w14:textId="77777777" w:rsidR="002B76C0" w:rsidRPr="006E5DE3" w:rsidRDefault="002B76C0" w:rsidP="002B76C0">
      <w:pPr>
        <w:pStyle w:val="desc"/>
        <w:shd w:val="clear" w:color="auto" w:fill="FFFFFF"/>
        <w:spacing w:before="0" w:beforeAutospacing="0" w:after="0" w:afterAutospacing="0"/>
        <w:ind w:left="142"/>
        <w:rPr>
          <w:rFonts w:ascii="Book Antiqua" w:hAnsi="Book Antiqua"/>
          <w:sz w:val="20"/>
          <w:szCs w:val="20"/>
        </w:rPr>
      </w:pPr>
      <w:r w:rsidRPr="006E5DE3">
        <w:rPr>
          <w:rFonts w:ascii="Book Antiqua" w:hAnsi="Book Antiqua"/>
          <w:sz w:val="20"/>
          <w:szCs w:val="20"/>
        </w:rPr>
        <w:t xml:space="preserve">High-dose vitamin C enhances cancer immunotherapy </w:t>
      </w:r>
    </w:p>
    <w:p w14:paraId="58D2D963" w14:textId="468A85D4" w:rsidR="002B76C0" w:rsidRPr="004D5991" w:rsidRDefault="002B76C0" w:rsidP="002B76C0">
      <w:pPr>
        <w:shd w:val="clear" w:color="auto" w:fill="FFFFFF"/>
        <w:spacing w:line="240" w:lineRule="auto"/>
        <w:rPr>
          <w:rFonts w:eastAsia="Times New Roman" w:cs="Segoe UI"/>
          <w:color w:val="000000" w:themeColor="text1"/>
          <w:szCs w:val="20"/>
          <w:lang w:val="en-US"/>
        </w:rPr>
      </w:pPr>
      <w:r w:rsidRPr="00E161A2">
        <w:rPr>
          <w:b/>
          <w:bCs/>
          <w:color w:val="000000" w:themeColor="text1"/>
          <w:szCs w:val="20"/>
          <w:lang w:val="en-US"/>
        </w:rPr>
        <w:t xml:space="preserve">   Science Translational Medicine </w:t>
      </w:r>
      <w:r w:rsidRPr="004D5991">
        <w:rPr>
          <w:rFonts w:eastAsia="Times New Roman" w:cs="Segoe UI"/>
          <w:color w:val="000000" w:themeColor="text1"/>
          <w:szCs w:val="20"/>
          <w:lang w:val="en-US"/>
        </w:rPr>
        <w:t>2020 Feb 26;12(532)</w:t>
      </w:r>
      <w:r>
        <w:rPr>
          <w:rFonts w:eastAsia="Times New Roman" w:cs="Segoe UI"/>
          <w:color w:val="000000" w:themeColor="text1"/>
          <w:szCs w:val="20"/>
          <w:lang w:val="en-US"/>
        </w:rPr>
        <w:t xml:space="preserve"> </w:t>
      </w:r>
    </w:p>
    <w:p w14:paraId="2BEA973D" w14:textId="77777777" w:rsidR="002B76C0" w:rsidRPr="002B76C0" w:rsidRDefault="002B76C0" w:rsidP="002B76C0">
      <w:pPr>
        <w:pStyle w:val="desc"/>
        <w:shd w:val="clear" w:color="auto" w:fill="FFFFFF"/>
        <w:spacing w:before="0" w:beforeAutospacing="0" w:after="0" w:afterAutospacing="0"/>
        <w:rPr>
          <w:rFonts w:ascii="Book Antiqua" w:hAnsi="Book Antiqua"/>
          <w:sz w:val="20"/>
          <w:szCs w:val="20"/>
        </w:rPr>
      </w:pPr>
      <w:r w:rsidRPr="006E5DE3">
        <w:rPr>
          <w:rFonts w:ascii="Book Antiqua" w:hAnsi="Book Antiqua"/>
          <w:sz w:val="20"/>
          <w:szCs w:val="20"/>
        </w:rPr>
        <w:t xml:space="preserve">   </w:t>
      </w:r>
      <w:r w:rsidRPr="002B76C0">
        <w:rPr>
          <w:rFonts w:ascii="Book Antiqua" w:hAnsi="Book Antiqua"/>
          <w:sz w:val="20"/>
          <w:szCs w:val="20"/>
        </w:rPr>
        <w:t>*Equally Contributed</w:t>
      </w:r>
    </w:p>
    <w:p w14:paraId="61B8C4B1" w14:textId="1AD4CACA" w:rsidR="002B76C0" w:rsidRDefault="002B76C0" w:rsidP="002B76C0">
      <w:pPr>
        <w:pStyle w:val="desc"/>
        <w:shd w:val="clear" w:color="auto" w:fill="FFFFFF"/>
        <w:spacing w:before="0" w:beforeAutospacing="0" w:after="0" w:afterAutospacing="0"/>
        <w:rPr>
          <w:rFonts w:ascii="Book Antiqua" w:hAnsi="Book Antiqua" w:cs="Arial"/>
          <w:b/>
          <w:sz w:val="20"/>
          <w:szCs w:val="20"/>
          <w:u w:val="single"/>
        </w:rPr>
      </w:pPr>
    </w:p>
    <w:p w14:paraId="3F71A62F" w14:textId="240342A1" w:rsidR="002B76C0" w:rsidRPr="00E951E4" w:rsidRDefault="002B76C0" w:rsidP="002B76C0">
      <w:pPr>
        <w:pStyle w:val="desc"/>
        <w:shd w:val="clear" w:color="auto" w:fill="FFFFFF"/>
        <w:spacing w:before="0" w:beforeAutospacing="0" w:after="0" w:afterAutospacing="0"/>
        <w:ind w:left="142"/>
        <w:rPr>
          <w:rFonts w:ascii="Book Antiqua" w:hAnsi="Book Antiqua" w:cs="Arial"/>
          <w:sz w:val="20"/>
          <w:szCs w:val="20"/>
          <w:lang w:val="it-IT"/>
        </w:rPr>
      </w:pPr>
      <w:r w:rsidRPr="00E951E4">
        <w:rPr>
          <w:rFonts w:ascii="Book Antiqua" w:hAnsi="Book Antiqua" w:cs="Arial"/>
          <w:sz w:val="20"/>
          <w:szCs w:val="20"/>
          <w:lang w:val="it-IT"/>
        </w:rPr>
        <w:t xml:space="preserve">Rospo G, Lorenzato A, </w:t>
      </w:r>
      <w:proofErr w:type="spellStart"/>
      <w:r w:rsidRPr="00E951E4">
        <w:rPr>
          <w:rFonts w:ascii="Book Antiqua" w:hAnsi="Book Antiqua" w:cs="Arial"/>
          <w:sz w:val="20"/>
          <w:szCs w:val="20"/>
          <w:lang w:val="it-IT"/>
        </w:rPr>
        <w:t>Amirouchene</w:t>
      </w:r>
      <w:proofErr w:type="spellEnd"/>
      <w:r w:rsidRPr="00E951E4">
        <w:rPr>
          <w:rFonts w:ascii="Book Antiqua" w:hAnsi="Book Antiqua" w:cs="Arial"/>
          <w:sz w:val="20"/>
          <w:szCs w:val="20"/>
          <w:lang w:val="it-IT"/>
        </w:rPr>
        <w:t xml:space="preserve">-Angelozzi N, Magrì A, Cancelliere C, Corti G, Negrino C, Amodio V, Montone M, Bartolini A, </w:t>
      </w:r>
      <w:proofErr w:type="spellStart"/>
      <w:r w:rsidRPr="00E951E4">
        <w:rPr>
          <w:rFonts w:ascii="Book Antiqua" w:hAnsi="Book Antiqua" w:cs="Arial"/>
          <w:sz w:val="20"/>
          <w:szCs w:val="20"/>
          <w:lang w:val="it-IT"/>
        </w:rPr>
        <w:t>Barault</w:t>
      </w:r>
      <w:proofErr w:type="spellEnd"/>
      <w:r w:rsidRPr="00E951E4">
        <w:rPr>
          <w:rFonts w:ascii="Book Antiqua" w:hAnsi="Book Antiqua" w:cs="Arial"/>
          <w:sz w:val="20"/>
          <w:szCs w:val="20"/>
          <w:lang w:val="it-IT"/>
        </w:rPr>
        <w:t xml:space="preserve"> L, Novara L, Isella C, Medico E, Bertotti A, </w:t>
      </w:r>
      <w:proofErr w:type="spellStart"/>
      <w:r w:rsidRPr="00E951E4">
        <w:rPr>
          <w:rFonts w:ascii="Book Antiqua" w:hAnsi="Book Antiqua" w:cs="Arial"/>
          <w:sz w:val="20"/>
          <w:szCs w:val="20"/>
          <w:lang w:val="it-IT"/>
        </w:rPr>
        <w:t>Trusolino</w:t>
      </w:r>
      <w:proofErr w:type="spellEnd"/>
      <w:r w:rsidRPr="00E951E4">
        <w:rPr>
          <w:rFonts w:ascii="Book Antiqua" w:hAnsi="Book Antiqua" w:cs="Arial"/>
          <w:sz w:val="20"/>
          <w:szCs w:val="20"/>
          <w:lang w:val="it-IT"/>
        </w:rPr>
        <w:t xml:space="preserve">   L, </w:t>
      </w:r>
      <w:r w:rsidRPr="00E951E4">
        <w:rPr>
          <w:rFonts w:ascii="Book Antiqua" w:hAnsi="Book Antiqua" w:cs="Arial"/>
          <w:b/>
          <w:bCs/>
          <w:sz w:val="20"/>
          <w:szCs w:val="20"/>
          <w:u w:val="single"/>
          <w:lang w:val="it-IT"/>
        </w:rPr>
        <w:t>Germano</w:t>
      </w:r>
      <w:r w:rsidRPr="00E951E4">
        <w:rPr>
          <w:rFonts w:ascii="Book Antiqua" w:hAnsi="Book Antiqua" w:cs="Arial"/>
          <w:b/>
          <w:sz w:val="20"/>
          <w:szCs w:val="20"/>
          <w:u w:val="single"/>
          <w:lang w:val="it-IT"/>
        </w:rPr>
        <w:t> G</w:t>
      </w:r>
      <w:r w:rsidRPr="00E951E4">
        <w:rPr>
          <w:rFonts w:ascii="Book Antiqua" w:hAnsi="Book Antiqua" w:cs="Arial"/>
          <w:sz w:val="20"/>
          <w:szCs w:val="20"/>
          <w:lang w:val="it-IT"/>
        </w:rPr>
        <w:t>, Di Nicolantonio F, </w:t>
      </w:r>
      <w:r w:rsidRPr="00E951E4">
        <w:rPr>
          <w:rFonts w:ascii="Book Antiqua" w:hAnsi="Book Antiqua" w:cs="Arial"/>
          <w:bCs/>
          <w:sz w:val="20"/>
          <w:szCs w:val="20"/>
          <w:lang w:val="it-IT"/>
        </w:rPr>
        <w:t>Bardelli</w:t>
      </w:r>
      <w:r w:rsidRPr="00E951E4">
        <w:rPr>
          <w:rFonts w:ascii="Book Antiqua" w:hAnsi="Book Antiqua" w:cs="Arial"/>
          <w:sz w:val="20"/>
          <w:szCs w:val="20"/>
          <w:lang w:val="it-IT"/>
        </w:rPr>
        <w:t> A.</w:t>
      </w:r>
    </w:p>
    <w:p w14:paraId="06012488" w14:textId="77777777" w:rsidR="002B76C0" w:rsidRPr="004D5991" w:rsidRDefault="002B76C0" w:rsidP="002B76C0">
      <w:pPr>
        <w:pStyle w:val="Title3"/>
        <w:shd w:val="clear" w:color="auto" w:fill="FFFFFF"/>
        <w:spacing w:before="0" w:beforeAutospacing="0" w:after="0" w:afterAutospacing="0"/>
        <w:rPr>
          <w:rFonts w:ascii="Book Antiqua" w:hAnsi="Book Antiqua" w:cs="Arial"/>
          <w:sz w:val="20"/>
          <w:szCs w:val="20"/>
        </w:rPr>
      </w:pPr>
      <w:r w:rsidRPr="006E5DE3">
        <w:rPr>
          <w:rFonts w:ascii="Book Antiqua" w:hAnsi="Book Antiqua" w:cs="Arial"/>
          <w:sz w:val="20"/>
          <w:szCs w:val="20"/>
          <w:lang w:val="it-IT"/>
        </w:rPr>
        <w:t xml:space="preserve">   </w:t>
      </w:r>
      <w:hyperlink r:id="rId25" w:history="1">
        <w:r w:rsidRPr="004D5991">
          <w:rPr>
            <w:rStyle w:val="Collegamentoipertestuale"/>
            <w:rFonts w:ascii="Book Antiqua" w:eastAsia="SimSun" w:hAnsi="Book Antiqua" w:cs="Arial"/>
            <w:color w:val="auto"/>
            <w:szCs w:val="20"/>
            <w:u w:val="none"/>
          </w:rPr>
          <w:t>Evolving neoantigen profiles in colorectal cancers with DNA repair defects.</w:t>
        </w:r>
      </w:hyperlink>
    </w:p>
    <w:p w14:paraId="74E32582" w14:textId="298FCC9A" w:rsidR="002B76C0" w:rsidRDefault="002B76C0" w:rsidP="002B76C0">
      <w:pPr>
        <w:pStyle w:val="details"/>
        <w:shd w:val="clear" w:color="auto" w:fill="FFFFFF"/>
        <w:spacing w:before="0" w:beforeAutospacing="0" w:after="0" w:afterAutospacing="0"/>
        <w:ind w:left="142"/>
        <w:rPr>
          <w:rFonts w:ascii="Book Antiqua" w:hAnsi="Book Antiqua" w:cs="Arial"/>
          <w:sz w:val="20"/>
          <w:szCs w:val="20"/>
        </w:rPr>
      </w:pPr>
      <w:r w:rsidRPr="00E161A2">
        <w:rPr>
          <w:rStyle w:val="jrnl"/>
          <w:rFonts w:ascii="Book Antiqua" w:eastAsia="SimSun" w:hAnsi="Book Antiqua" w:cs="Arial"/>
          <w:b/>
          <w:bCs/>
          <w:sz w:val="20"/>
          <w:szCs w:val="20"/>
        </w:rPr>
        <w:t>Genome Med</w:t>
      </w:r>
      <w:r w:rsidRPr="00E161A2">
        <w:rPr>
          <w:rFonts w:ascii="Book Antiqua" w:hAnsi="Book Antiqua" w:cs="Arial"/>
          <w:b/>
          <w:bCs/>
          <w:sz w:val="20"/>
          <w:szCs w:val="20"/>
        </w:rPr>
        <w:t>.</w:t>
      </w:r>
      <w:r w:rsidRPr="006E5DE3">
        <w:rPr>
          <w:rFonts w:ascii="Book Antiqua" w:hAnsi="Book Antiqua" w:cs="Arial"/>
          <w:sz w:val="20"/>
          <w:szCs w:val="20"/>
        </w:rPr>
        <w:t xml:space="preserve"> 2019 Jun 28;11(1):42. </w:t>
      </w:r>
    </w:p>
    <w:p w14:paraId="707479CD" w14:textId="3C64AA26" w:rsidR="002B76C0" w:rsidRDefault="002B76C0" w:rsidP="002B76C0">
      <w:pPr>
        <w:pStyle w:val="desc"/>
        <w:shd w:val="clear" w:color="auto" w:fill="FFFFFF"/>
        <w:spacing w:before="0" w:beforeAutospacing="0" w:after="0" w:afterAutospacing="0"/>
        <w:rPr>
          <w:rFonts w:ascii="Book Antiqua" w:hAnsi="Book Antiqua" w:cs="Arial"/>
          <w:b/>
          <w:sz w:val="20"/>
          <w:szCs w:val="20"/>
          <w:u w:val="single"/>
        </w:rPr>
      </w:pPr>
    </w:p>
    <w:p w14:paraId="43ADC903" w14:textId="77777777" w:rsidR="002B76C0" w:rsidRPr="00E951E4" w:rsidRDefault="002B76C0" w:rsidP="002B76C0">
      <w:pPr>
        <w:pStyle w:val="desc"/>
        <w:shd w:val="clear" w:color="auto" w:fill="FFFFFF"/>
        <w:spacing w:before="0" w:beforeAutospacing="0" w:after="0" w:afterAutospacing="0"/>
        <w:ind w:left="142"/>
        <w:rPr>
          <w:rFonts w:ascii="Book Antiqua" w:hAnsi="Book Antiqua" w:cs="Arial"/>
          <w:sz w:val="20"/>
          <w:szCs w:val="20"/>
          <w:lang w:val="it-IT"/>
        </w:rPr>
      </w:pPr>
      <w:proofErr w:type="spellStart"/>
      <w:r w:rsidRPr="00E951E4">
        <w:rPr>
          <w:rFonts w:ascii="Book Antiqua" w:hAnsi="Book Antiqua" w:cs="Arial"/>
          <w:sz w:val="20"/>
          <w:szCs w:val="20"/>
          <w:lang w:val="it-IT"/>
        </w:rPr>
        <w:t>Truini</w:t>
      </w:r>
      <w:proofErr w:type="spellEnd"/>
      <w:r w:rsidRPr="00E951E4">
        <w:rPr>
          <w:rFonts w:ascii="Book Antiqua" w:hAnsi="Book Antiqua" w:cs="Arial"/>
          <w:sz w:val="20"/>
          <w:szCs w:val="20"/>
          <w:lang w:val="it-IT"/>
        </w:rPr>
        <w:t xml:space="preserve"> A, </w:t>
      </w:r>
      <w:r w:rsidRPr="00E951E4">
        <w:rPr>
          <w:rFonts w:ascii="Book Antiqua" w:hAnsi="Book Antiqua" w:cs="Arial"/>
          <w:b/>
          <w:bCs/>
          <w:sz w:val="20"/>
          <w:szCs w:val="20"/>
          <w:u w:val="single"/>
          <w:lang w:val="it-IT"/>
        </w:rPr>
        <w:t>Germano</w:t>
      </w:r>
      <w:r w:rsidRPr="00E951E4">
        <w:rPr>
          <w:rFonts w:ascii="Book Antiqua" w:hAnsi="Book Antiqua" w:cs="Arial"/>
          <w:b/>
          <w:sz w:val="20"/>
          <w:szCs w:val="20"/>
          <w:u w:val="single"/>
          <w:lang w:val="it-IT"/>
        </w:rPr>
        <w:t> G</w:t>
      </w:r>
      <w:r w:rsidRPr="00E951E4">
        <w:rPr>
          <w:rFonts w:ascii="Book Antiqua" w:hAnsi="Book Antiqua" w:cs="Arial"/>
          <w:sz w:val="20"/>
          <w:szCs w:val="20"/>
          <w:lang w:val="it-IT"/>
        </w:rPr>
        <w:t>, </w:t>
      </w:r>
      <w:r w:rsidRPr="00E951E4">
        <w:rPr>
          <w:rFonts w:ascii="Book Antiqua" w:hAnsi="Book Antiqua" w:cs="Arial"/>
          <w:bCs/>
          <w:sz w:val="20"/>
          <w:szCs w:val="20"/>
          <w:lang w:val="it-IT"/>
        </w:rPr>
        <w:t>Bardelli</w:t>
      </w:r>
      <w:r w:rsidRPr="00E951E4">
        <w:rPr>
          <w:rFonts w:ascii="Book Antiqua" w:hAnsi="Book Antiqua" w:cs="Arial"/>
          <w:sz w:val="20"/>
          <w:szCs w:val="20"/>
          <w:lang w:val="it-IT"/>
        </w:rPr>
        <w:t> A.</w:t>
      </w:r>
    </w:p>
    <w:p w14:paraId="7D054423" w14:textId="77777777" w:rsidR="002B76C0" w:rsidRPr="006E5DE3" w:rsidRDefault="002B76C0" w:rsidP="002B76C0">
      <w:pPr>
        <w:pStyle w:val="Title3"/>
        <w:shd w:val="clear" w:color="auto" w:fill="FFFFFF"/>
        <w:spacing w:before="0" w:beforeAutospacing="0" w:after="0" w:afterAutospacing="0"/>
        <w:ind w:left="142"/>
        <w:rPr>
          <w:rFonts w:ascii="Book Antiqua" w:hAnsi="Book Antiqua" w:cs="Arial"/>
          <w:sz w:val="20"/>
          <w:szCs w:val="20"/>
        </w:rPr>
      </w:pPr>
      <w:hyperlink r:id="rId26" w:history="1">
        <w:r w:rsidRPr="006E5DE3">
          <w:rPr>
            <w:rStyle w:val="Collegamentoipertestuale"/>
            <w:rFonts w:ascii="Book Antiqua" w:eastAsia="SimSun" w:hAnsi="Book Antiqua" w:cs="Arial"/>
            <w:color w:val="auto"/>
            <w:szCs w:val="20"/>
            <w:u w:val="none"/>
          </w:rPr>
          <w:t>Inactivation of DNA repair-prospects for boosting cancer immune surveillance.</w:t>
        </w:r>
      </w:hyperlink>
    </w:p>
    <w:p w14:paraId="4E1400EE" w14:textId="77777777" w:rsidR="002B76C0" w:rsidRPr="006E5DE3" w:rsidRDefault="002B76C0" w:rsidP="002B76C0">
      <w:pPr>
        <w:pStyle w:val="details"/>
        <w:shd w:val="clear" w:color="auto" w:fill="FFFFFF"/>
        <w:spacing w:before="0" w:beforeAutospacing="0" w:after="0" w:afterAutospacing="0"/>
        <w:ind w:left="142"/>
        <w:rPr>
          <w:rFonts w:ascii="Book Antiqua" w:hAnsi="Book Antiqua" w:cs="Arial"/>
          <w:sz w:val="20"/>
          <w:szCs w:val="20"/>
        </w:rPr>
      </w:pPr>
      <w:r w:rsidRPr="00E161A2">
        <w:rPr>
          <w:rStyle w:val="jrnl"/>
          <w:rFonts w:ascii="Book Antiqua" w:eastAsia="SimSun" w:hAnsi="Book Antiqua" w:cs="Arial"/>
          <w:b/>
          <w:bCs/>
          <w:sz w:val="20"/>
          <w:szCs w:val="20"/>
        </w:rPr>
        <w:t>Genome Med</w:t>
      </w:r>
      <w:r w:rsidRPr="00E161A2">
        <w:rPr>
          <w:rFonts w:ascii="Book Antiqua" w:hAnsi="Book Antiqua" w:cs="Arial"/>
          <w:b/>
          <w:bCs/>
          <w:sz w:val="20"/>
          <w:szCs w:val="20"/>
        </w:rPr>
        <w:t>.</w:t>
      </w:r>
      <w:r w:rsidRPr="006E5DE3">
        <w:rPr>
          <w:rFonts w:ascii="Book Antiqua" w:hAnsi="Book Antiqua" w:cs="Arial"/>
          <w:sz w:val="20"/>
          <w:szCs w:val="20"/>
        </w:rPr>
        <w:t xml:space="preserve"> 2018 Nov 28;10(1):91. </w:t>
      </w:r>
      <w:proofErr w:type="spellStart"/>
      <w:r w:rsidRPr="006E5DE3">
        <w:rPr>
          <w:rFonts w:ascii="Book Antiqua" w:hAnsi="Book Antiqua" w:cs="Arial"/>
          <w:sz w:val="20"/>
          <w:szCs w:val="20"/>
        </w:rPr>
        <w:t>doi</w:t>
      </w:r>
      <w:proofErr w:type="spellEnd"/>
      <w:r w:rsidRPr="006E5DE3">
        <w:rPr>
          <w:rFonts w:ascii="Book Antiqua" w:hAnsi="Book Antiqua" w:cs="Arial"/>
          <w:sz w:val="20"/>
          <w:szCs w:val="20"/>
        </w:rPr>
        <w:t>: 10.1186/s13073-018-0603-9.</w:t>
      </w:r>
    </w:p>
    <w:p w14:paraId="7CE04B18" w14:textId="77777777" w:rsidR="002B76C0" w:rsidRPr="006E5DE3" w:rsidRDefault="002B76C0" w:rsidP="002B76C0">
      <w:pPr>
        <w:pStyle w:val="desc"/>
        <w:shd w:val="clear" w:color="auto" w:fill="FFFFFF"/>
        <w:spacing w:before="0" w:beforeAutospacing="0" w:after="0" w:afterAutospacing="0"/>
        <w:rPr>
          <w:rFonts w:ascii="Book Antiqua" w:hAnsi="Book Antiqua" w:cs="Arial"/>
          <w:b/>
          <w:sz w:val="20"/>
          <w:szCs w:val="20"/>
          <w:u w:val="single"/>
        </w:rPr>
      </w:pPr>
    </w:p>
    <w:p w14:paraId="085EA9B9" w14:textId="77777777" w:rsidR="002B76C0" w:rsidRPr="002B76C0" w:rsidRDefault="002B76C0" w:rsidP="002B76C0">
      <w:pPr>
        <w:pStyle w:val="desc"/>
        <w:shd w:val="clear" w:color="auto" w:fill="FFFFFF"/>
        <w:spacing w:before="0" w:beforeAutospacing="0" w:after="0" w:afterAutospacing="0"/>
        <w:ind w:left="113"/>
        <w:rPr>
          <w:rFonts w:ascii="Book Antiqua" w:hAnsi="Book Antiqua" w:cs="Arial"/>
          <w:sz w:val="20"/>
          <w:szCs w:val="20"/>
        </w:rPr>
      </w:pPr>
      <w:proofErr w:type="spellStart"/>
      <w:r w:rsidRPr="002B76C0">
        <w:rPr>
          <w:rFonts w:ascii="Book Antiqua" w:hAnsi="Book Antiqua" w:cs="Arial"/>
          <w:b/>
          <w:sz w:val="20"/>
          <w:szCs w:val="20"/>
          <w:u w:val="single"/>
        </w:rPr>
        <w:t>Germano</w:t>
      </w:r>
      <w:proofErr w:type="spellEnd"/>
      <w:r w:rsidRPr="002B76C0">
        <w:rPr>
          <w:rFonts w:ascii="Book Antiqua" w:hAnsi="Book Antiqua" w:cs="Arial"/>
          <w:b/>
          <w:sz w:val="20"/>
          <w:szCs w:val="20"/>
          <w:u w:val="single"/>
        </w:rPr>
        <w:t xml:space="preserve"> G</w:t>
      </w:r>
      <w:r w:rsidRPr="002B76C0">
        <w:rPr>
          <w:rFonts w:ascii="Book Antiqua" w:hAnsi="Book Antiqua" w:cs="Arial"/>
          <w:sz w:val="20"/>
          <w:szCs w:val="20"/>
        </w:rPr>
        <w:t xml:space="preserve">, </w:t>
      </w:r>
      <w:proofErr w:type="spellStart"/>
      <w:r w:rsidRPr="002B76C0">
        <w:rPr>
          <w:rFonts w:ascii="Book Antiqua" w:hAnsi="Book Antiqua" w:cs="Arial"/>
          <w:sz w:val="20"/>
          <w:szCs w:val="20"/>
        </w:rPr>
        <w:t>Amirouchene-Angelozzi</w:t>
      </w:r>
      <w:proofErr w:type="spellEnd"/>
      <w:r w:rsidRPr="002B76C0">
        <w:rPr>
          <w:rFonts w:ascii="Book Antiqua" w:hAnsi="Book Antiqua" w:cs="Arial"/>
          <w:sz w:val="20"/>
          <w:szCs w:val="20"/>
        </w:rPr>
        <w:t xml:space="preserve"> N, </w:t>
      </w:r>
      <w:proofErr w:type="spellStart"/>
      <w:r w:rsidRPr="002B76C0">
        <w:rPr>
          <w:rFonts w:ascii="Book Antiqua" w:hAnsi="Book Antiqua" w:cs="Arial"/>
          <w:sz w:val="20"/>
          <w:szCs w:val="20"/>
        </w:rPr>
        <w:t>Rospo</w:t>
      </w:r>
      <w:proofErr w:type="spellEnd"/>
      <w:r w:rsidRPr="002B76C0">
        <w:rPr>
          <w:rFonts w:ascii="Book Antiqua" w:hAnsi="Book Antiqua" w:cs="Arial"/>
          <w:sz w:val="20"/>
          <w:szCs w:val="20"/>
        </w:rPr>
        <w:t xml:space="preserve"> G and </w:t>
      </w:r>
      <w:proofErr w:type="spellStart"/>
      <w:r w:rsidRPr="002B76C0">
        <w:rPr>
          <w:rFonts w:ascii="Book Antiqua" w:hAnsi="Book Antiqua" w:cs="Arial"/>
          <w:sz w:val="20"/>
          <w:szCs w:val="20"/>
        </w:rPr>
        <w:t>Bardelli</w:t>
      </w:r>
      <w:proofErr w:type="spellEnd"/>
      <w:r w:rsidRPr="002B76C0">
        <w:rPr>
          <w:rFonts w:ascii="Book Antiqua" w:hAnsi="Book Antiqua" w:cs="Arial"/>
          <w:sz w:val="20"/>
          <w:szCs w:val="20"/>
        </w:rPr>
        <w:t xml:space="preserve"> A</w:t>
      </w:r>
    </w:p>
    <w:p w14:paraId="32A1D581" w14:textId="77777777" w:rsidR="002B76C0" w:rsidRPr="006E5DE3" w:rsidRDefault="002B76C0" w:rsidP="002B76C0">
      <w:pPr>
        <w:pStyle w:val="desc"/>
        <w:shd w:val="clear" w:color="auto" w:fill="FFFFFF"/>
        <w:spacing w:before="0" w:beforeAutospacing="0" w:after="0" w:afterAutospacing="0"/>
        <w:ind w:left="113"/>
        <w:rPr>
          <w:rFonts w:ascii="Book Antiqua" w:hAnsi="Book Antiqua" w:cs="Arial"/>
          <w:sz w:val="20"/>
          <w:szCs w:val="20"/>
        </w:rPr>
      </w:pPr>
      <w:r w:rsidRPr="006E5DE3">
        <w:rPr>
          <w:rFonts w:ascii="Book Antiqua" w:hAnsi="Book Antiqua" w:cs="Arial"/>
          <w:sz w:val="20"/>
          <w:szCs w:val="20"/>
        </w:rPr>
        <w:t>The Clinical impact of the genomic landscape of mismatch repair deficient cancers.</w:t>
      </w:r>
    </w:p>
    <w:p w14:paraId="058891A8" w14:textId="77777777" w:rsidR="002B76C0" w:rsidRPr="006E5DE3" w:rsidRDefault="002B76C0" w:rsidP="002B76C0">
      <w:pPr>
        <w:pStyle w:val="desc"/>
        <w:shd w:val="clear" w:color="auto" w:fill="FFFFFF"/>
        <w:spacing w:before="0" w:beforeAutospacing="0" w:after="0" w:afterAutospacing="0"/>
        <w:rPr>
          <w:rFonts w:ascii="Book Antiqua" w:hAnsi="Book Antiqua" w:cs="Arial"/>
          <w:sz w:val="20"/>
          <w:szCs w:val="20"/>
        </w:rPr>
      </w:pPr>
      <w:r w:rsidRPr="00E161A2">
        <w:rPr>
          <w:rFonts w:ascii="Book Antiqua" w:hAnsi="Book Antiqua" w:cs="Arial"/>
          <w:b/>
          <w:bCs/>
          <w:sz w:val="20"/>
          <w:szCs w:val="20"/>
        </w:rPr>
        <w:t xml:space="preserve">  </w:t>
      </w:r>
      <w:r w:rsidRPr="00E161A2">
        <w:rPr>
          <w:rStyle w:val="jrnl"/>
          <w:rFonts w:ascii="Book Antiqua" w:eastAsia="SimSun" w:hAnsi="Book Antiqua" w:cs="Arial"/>
          <w:b/>
          <w:bCs/>
          <w:sz w:val="20"/>
          <w:szCs w:val="20"/>
          <w:shd w:val="clear" w:color="auto" w:fill="FFFFFF"/>
        </w:rPr>
        <w:t xml:space="preserve">Cancer </w:t>
      </w:r>
      <w:proofErr w:type="spellStart"/>
      <w:r w:rsidRPr="00E161A2">
        <w:rPr>
          <w:rStyle w:val="jrnl"/>
          <w:rFonts w:ascii="Book Antiqua" w:eastAsia="SimSun" w:hAnsi="Book Antiqua" w:cs="Arial"/>
          <w:b/>
          <w:bCs/>
          <w:sz w:val="20"/>
          <w:szCs w:val="20"/>
          <w:shd w:val="clear" w:color="auto" w:fill="FFFFFF"/>
        </w:rPr>
        <w:t>Discov</w:t>
      </w:r>
      <w:proofErr w:type="spellEnd"/>
      <w:r w:rsidRPr="006E5DE3">
        <w:rPr>
          <w:rFonts w:ascii="Book Antiqua" w:hAnsi="Book Antiqua" w:cs="Arial"/>
          <w:color w:val="000000"/>
          <w:sz w:val="20"/>
          <w:szCs w:val="20"/>
          <w:shd w:val="clear" w:color="auto" w:fill="FFFFFF"/>
        </w:rPr>
        <w:t>. 2018 Dec;8(12):1518-1528.</w:t>
      </w:r>
    </w:p>
    <w:p w14:paraId="63487AB3" w14:textId="77777777" w:rsidR="002B76C0" w:rsidRPr="006E5DE3" w:rsidRDefault="002B76C0" w:rsidP="002B76C0">
      <w:pPr>
        <w:pStyle w:val="desc"/>
        <w:shd w:val="clear" w:color="auto" w:fill="FFFFFF"/>
        <w:spacing w:before="0" w:beforeAutospacing="0" w:after="0" w:afterAutospacing="0"/>
        <w:rPr>
          <w:rFonts w:ascii="Book Antiqua" w:hAnsi="Book Antiqua" w:cs="Arial"/>
          <w:sz w:val="20"/>
          <w:szCs w:val="20"/>
        </w:rPr>
      </w:pPr>
    </w:p>
    <w:p w14:paraId="6E98065B" w14:textId="77777777" w:rsidR="002B76C0" w:rsidRPr="006E5DE3" w:rsidRDefault="002B76C0" w:rsidP="002B76C0">
      <w:pPr>
        <w:pStyle w:val="desc"/>
        <w:shd w:val="clear" w:color="auto" w:fill="FFFFFF"/>
        <w:spacing w:before="0" w:beforeAutospacing="0" w:after="0" w:afterAutospacing="0"/>
        <w:ind w:left="113"/>
        <w:rPr>
          <w:rFonts w:ascii="Book Antiqua" w:hAnsi="Book Antiqua" w:cs="Arial"/>
          <w:sz w:val="20"/>
          <w:szCs w:val="20"/>
        </w:rPr>
      </w:pPr>
      <w:proofErr w:type="spellStart"/>
      <w:r w:rsidRPr="006E5DE3">
        <w:rPr>
          <w:rFonts w:ascii="Book Antiqua" w:hAnsi="Book Antiqua" w:cs="Arial"/>
          <w:sz w:val="20"/>
          <w:szCs w:val="20"/>
        </w:rPr>
        <w:t>Mainardi</w:t>
      </w:r>
      <w:proofErr w:type="spellEnd"/>
      <w:r w:rsidRPr="006E5DE3">
        <w:rPr>
          <w:rFonts w:ascii="Book Antiqua" w:hAnsi="Book Antiqua" w:cs="Arial"/>
          <w:sz w:val="20"/>
          <w:szCs w:val="20"/>
        </w:rPr>
        <w:t xml:space="preserve"> S, </w:t>
      </w:r>
      <w:proofErr w:type="spellStart"/>
      <w:r w:rsidRPr="006E5DE3">
        <w:rPr>
          <w:rFonts w:ascii="Book Antiqua" w:hAnsi="Book Antiqua" w:cs="Arial"/>
          <w:sz w:val="20"/>
          <w:szCs w:val="20"/>
        </w:rPr>
        <w:t>Mulero</w:t>
      </w:r>
      <w:proofErr w:type="spellEnd"/>
      <w:r w:rsidRPr="006E5DE3">
        <w:rPr>
          <w:rFonts w:ascii="Book Antiqua" w:hAnsi="Book Antiqua" w:cs="Arial"/>
          <w:sz w:val="20"/>
          <w:szCs w:val="20"/>
        </w:rPr>
        <w:t xml:space="preserve">-Sánchez A, </w:t>
      </w:r>
      <w:proofErr w:type="spellStart"/>
      <w:r w:rsidRPr="006E5DE3">
        <w:rPr>
          <w:rFonts w:ascii="Book Antiqua" w:hAnsi="Book Antiqua" w:cs="Arial"/>
          <w:sz w:val="20"/>
          <w:szCs w:val="20"/>
        </w:rPr>
        <w:t>Prahallad</w:t>
      </w:r>
      <w:proofErr w:type="spellEnd"/>
      <w:r w:rsidRPr="006E5DE3">
        <w:rPr>
          <w:rFonts w:ascii="Book Antiqua" w:hAnsi="Book Antiqua" w:cs="Arial"/>
          <w:sz w:val="20"/>
          <w:szCs w:val="20"/>
        </w:rPr>
        <w:t xml:space="preserve"> A, </w:t>
      </w:r>
      <w:proofErr w:type="spellStart"/>
      <w:r w:rsidRPr="006E5DE3">
        <w:rPr>
          <w:rFonts w:ascii="Book Antiqua" w:hAnsi="Book Antiqua" w:cs="Arial"/>
          <w:b/>
          <w:bCs/>
          <w:sz w:val="20"/>
          <w:szCs w:val="20"/>
          <w:u w:val="single"/>
        </w:rPr>
        <w:t>Germano</w:t>
      </w:r>
      <w:proofErr w:type="spellEnd"/>
      <w:r w:rsidRPr="006E5DE3">
        <w:rPr>
          <w:rFonts w:ascii="Book Antiqua" w:hAnsi="Book Antiqua" w:cs="Arial"/>
          <w:b/>
          <w:sz w:val="20"/>
          <w:szCs w:val="20"/>
          <w:u w:val="single"/>
        </w:rPr>
        <w:t> G</w:t>
      </w:r>
      <w:r w:rsidRPr="006E5DE3">
        <w:rPr>
          <w:rFonts w:ascii="Book Antiqua" w:hAnsi="Book Antiqua" w:cs="Arial"/>
          <w:sz w:val="20"/>
          <w:szCs w:val="20"/>
        </w:rPr>
        <w:t xml:space="preserve">, </w:t>
      </w:r>
      <w:proofErr w:type="spellStart"/>
      <w:r w:rsidRPr="006E5DE3">
        <w:rPr>
          <w:rFonts w:ascii="Book Antiqua" w:hAnsi="Book Antiqua" w:cs="Arial"/>
          <w:sz w:val="20"/>
          <w:szCs w:val="20"/>
        </w:rPr>
        <w:t>Bosma</w:t>
      </w:r>
      <w:proofErr w:type="spellEnd"/>
      <w:r w:rsidRPr="006E5DE3">
        <w:rPr>
          <w:rFonts w:ascii="Book Antiqua" w:hAnsi="Book Antiqua" w:cs="Arial"/>
          <w:sz w:val="20"/>
          <w:szCs w:val="20"/>
        </w:rPr>
        <w:t xml:space="preserve"> A, </w:t>
      </w:r>
      <w:proofErr w:type="spellStart"/>
      <w:r w:rsidRPr="006E5DE3">
        <w:rPr>
          <w:rFonts w:ascii="Book Antiqua" w:hAnsi="Book Antiqua" w:cs="Arial"/>
          <w:sz w:val="20"/>
          <w:szCs w:val="20"/>
        </w:rPr>
        <w:t>Krimpenfort</w:t>
      </w:r>
      <w:proofErr w:type="spellEnd"/>
      <w:r w:rsidRPr="006E5DE3">
        <w:rPr>
          <w:rFonts w:ascii="Book Antiqua" w:hAnsi="Book Antiqua" w:cs="Arial"/>
          <w:sz w:val="20"/>
          <w:szCs w:val="20"/>
        </w:rPr>
        <w:t xml:space="preserve"> P, </w:t>
      </w:r>
      <w:proofErr w:type="spellStart"/>
      <w:r w:rsidRPr="006E5DE3">
        <w:rPr>
          <w:rFonts w:ascii="Book Antiqua" w:hAnsi="Book Antiqua" w:cs="Arial"/>
          <w:sz w:val="20"/>
          <w:szCs w:val="20"/>
        </w:rPr>
        <w:t>Lieftink</w:t>
      </w:r>
      <w:proofErr w:type="spellEnd"/>
      <w:r w:rsidRPr="006E5DE3">
        <w:rPr>
          <w:rFonts w:ascii="Book Antiqua" w:hAnsi="Book Antiqua" w:cs="Arial"/>
          <w:sz w:val="20"/>
          <w:szCs w:val="20"/>
        </w:rPr>
        <w:t xml:space="preserve"> C, Steinberg JD, de Wit N, Gonçalves-Ribeiro S, Nadal E, </w:t>
      </w:r>
      <w:proofErr w:type="spellStart"/>
      <w:r w:rsidRPr="006E5DE3">
        <w:rPr>
          <w:rFonts w:ascii="Book Antiqua" w:hAnsi="Book Antiqua" w:cs="Arial"/>
          <w:bCs/>
          <w:sz w:val="20"/>
          <w:szCs w:val="20"/>
        </w:rPr>
        <w:t>Bardelli</w:t>
      </w:r>
      <w:proofErr w:type="spellEnd"/>
      <w:r w:rsidRPr="006E5DE3">
        <w:rPr>
          <w:rFonts w:ascii="Book Antiqua" w:hAnsi="Book Antiqua" w:cs="Arial"/>
          <w:sz w:val="20"/>
          <w:szCs w:val="20"/>
        </w:rPr>
        <w:t xml:space="preserve"> A, Villanueva A, </w:t>
      </w:r>
      <w:proofErr w:type="spellStart"/>
      <w:r w:rsidRPr="006E5DE3">
        <w:rPr>
          <w:rFonts w:ascii="Book Antiqua" w:hAnsi="Book Antiqua" w:cs="Arial"/>
          <w:sz w:val="20"/>
          <w:szCs w:val="20"/>
        </w:rPr>
        <w:t>Bernards</w:t>
      </w:r>
      <w:proofErr w:type="spellEnd"/>
      <w:r w:rsidRPr="006E5DE3">
        <w:rPr>
          <w:rFonts w:ascii="Book Antiqua" w:hAnsi="Book Antiqua" w:cs="Arial"/>
          <w:sz w:val="20"/>
          <w:szCs w:val="20"/>
        </w:rPr>
        <w:t xml:space="preserve"> R.</w:t>
      </w:r>
    </w:p>
    <w:p w14:paraId="5938CF63" w14:textId="77777777" w:rsidR="002B76C0" w:rsidRPr="00E951E4" w:rsidRDefault="002B76C0" w:rsidP="002B76C0">
      <w:pPr>
        <w:pStyle w:val="Title2"/>
        <w:shd w:val="clear" w:color="auto" w:fill="FFFFFF"/>
        <w:spacing w:before="0" w:beforeAutospacing="0" w:after="0" w:afterAutospacing="0"/>
        <w:ind w:left="113"/>
        <w:rPr>
          <w:rFonts w:ascii="Book Antiqua" w:hAnsi="Book Antiqua" w:cs="Arial"/>
          <w:sz w:val="20"/>
          <w:szCs w:val="20"/>
        </w:rPr>
      </w:pPr>
      <w:hyperlink r:id="rId27" w:history="1">
        <w:r w:rsidRPr="00E951E4">
          <w:rPr>
            <w:rStyle w:val="Collegamentoipertestuale"/>
            <w:rFonts w:ascii="Book Antiqua" w:eastAsia="SimSun" w:hAnsi="Book Antiqua" w:cs="Arial"/>
            <w:color w:val="auto"/>
            <w:szCs w:val="20"/>
            <w:u w:val="none"/>
          </w:rPr>
          <w:t>SHP2 is required for growth of KRAS-mutant non-small-cell lung cancer in vivo.</w:t>
        </w:r>
      </w:hyperlink>
    </w:p>
    <w:p w14:paraId="7378EC64" w14:textId="1A7B8FE1" w:rsidR="002B76C0" w:rsidRDefault="002B76C0" w:rsidP="002B76C0">
      <w:pPr>
        <w:pStyle w:val="details"/>
        <w:shd w:val="clear" w:color="auto" w:fill="FFFFFF"/>
        <w:spacing w:before="0" w:beforeAutospacing="0" w:after="0" w:afterAutospacing="0"/>
        <w:ind w:left="113"/>
        <w:rPr>
          <w:rFonts w:ascii="Book Antiqua" w:hAnsi="Book Antiqua" w:cs="Arial"/>
          <w:sz w:val="20"/>
          <w:szCs w:val="20"/>
          <w:lang w:val="it-IT"/>
        </w:rPr>
      </w:pPr>
      <w:proofErr w:type="spellStart"/>
      <w:r w:rsidRPr="00E161A2">
        <w:rPr>
          <w:rStyle w:val="jrnl"/>
          <w:rFonts w:ascii="Book Antiqua" w:eastAsia="SimSun" w:hAnsi="Book Antiqua" w:cs="Arial"/>
          <w:b/>
          <w:bCs/>
          <w:sz w:val="20"/>
          <w:szCs w:val="20"/>
          <w:lang w:val="it-IT"/>
        </w:rPr>
        <w:t>Nat</w:t>
      </w:r>
      <w:proofErr w:type="spellEnd"/>
      <w:r w:rsidRPr="00E161A2">
        <w:rPr>
          <w:rStyle w:val="jrnl"/>
          <w:rFonts w:ascii="Book Antiqua" w:eastAsia="SimSun" w:hAnsi="Book Antiqua" w:cs="Arial"/>
          <w:b/>
          <w:bCs/>
          <w:sz w:val="20"/>
          <w:szCs w:val="20"/>
          <w:lang w:val="it-IT"/>
        </w:rPr>
        <w:t xml:space="preserve"> </w:t>
      </w:r>
      <w:proofErr w:type="spellStart"/>
      <w:r w:rsidRPr="00E161A2">
        <w:rPr>
          <w:rStyle w:val="jrnl"/>
          <w:rFonts w:ascii="Book Antiqua" w:eastAsia="SimSun" w:hAnsi="Book Antiqua" w:cs="Arial"/>
          <w:b/>
          <w:bCs/>
          <w:sz w:val="20"/>
          <w:szCs w:val="20"/>
          <w:lang w:val="it-IT"/>
        </w:rPr>
        <w:t>Med</w:t>
      </w:r>
      <w:proofErr w:type="spellEnd"/>
      <w:r w:rsidRPr="00E951E4">
        <w:rPr>
          <w:rFonts w:ascii="Book Antiqua" w:hAnsi="Book Antiqua" w:cs="Arial"/>
          <w:sz w:val="20"/>
          <w:szCs w:val="20"/>
          <w:lang w:val="it-IT"/>
        </w:rPr>
        <w:t>. 2018 Jul;24(7):961-967.</w:t>
      </w:r>
    </w:p>
    <w:p w14:paraId="114B6243" w14:textId="14056EAC" w:rsidR="002B76C0" w:rsidRDefault="002B76C0" w:rsidP="002B76C0">
      <w:pPr>
        <w:pStyle w:val="details"/>
        <w:shd w:val="clear" w:color="auto" w:fill="FFFFFF"/>
        <w:spacing w:before="0" w:beforeAutospacing="0" w:after="0" w:afterAutospacing="0"/>
        <w:ind w:left="113"/>
        <w:rPr>
          <w:rFonts w:ascii="Book Antiqua" w:hAnsi="Book Antiqua" w:cs="Arial"/>
          <w:sz w:val="20"/>
          <w:szCs w:val="20"/>
          <w:lang w:val="it-IT"/>
        </w:rPr>
      </w:pPr>
    </w:p>
    <w:p w14:paraId="7BAEF59F" w14:textId="77777777" w:rsidR="002B76C0" w:rsidRPr="00E951E4" w:rsidRDefault="002B76C0" w:rsidP="002B76C0">
      <w:pPr>
        <w:shd w:val="clear" w:color="auto" w:fill="FFFFFF"/>
        <w:spacing w:line="240" w:lineRule="auto"/>
        <w:ind w:left="113"/>
        <w:rPr>
          <w:rFonts w:cs="Arial"/>
          <w:szCs w:val="20"/>
          <w:lang w:val="it-IT"/>
        </w:rPr>
      </w:pPr>
      <w:hyperlink r:id="rId28" w:history="1">
        <w:r w:rsidRPr="00E951E4">
          <w:rPr>
            <w:rStyle w:val="Collegamentoipertestuale"/>
            <w:rFonts w:cs="Arial"/>
            <w:color w:val="auto"/>
            <w:szCs w:val="20"/>
            <w:u w:val="none"/>
            <w:lang w:val="it-IT"/>
          </w:rPr>
          <w:t>Russo RC</w:t>
        </w:r>
      </w:hyperlink>
      <w:r w:rsidRPr="00E951E4">
        <w:rPr>
          <w:rFonts w:cs="Arial"/>
          <w:szCs w:val="20"/>
          <w:lang w:val="it-IT"/>
        </w:rPr>
        <w:t>, </w:t>
      </w:r>
      <w:hyperlink r:id="rId29" w:history="1">
        <w:r w:rsidRPr="00E951E4">
          <w:rPr>
            <w:rStyle w:val="Collegamentoipertestuale"/>
            <w:rFonts w:cs="Arial"/>
            <w:color w:val="auto"/>
            <w:szCs w:val="20"/>
            <w:u w:val="none"/>
            <w:lang w:val="it-IT"/>
          </w:rPr>
          <w:t>Savino B</w:t>
        </w:r>
      </w:hyperlink>
      <w:r w:rsidRPr="00E951E4">
        <w:rPr>
          <w:rFonts w:cs="Arial"/>
          <w:szCs w:val="20"/>
          <w:lang w:val="it-IT"/>
        </w:rPr>
        <w:t>, </w:t>
      </w:r>
      <w:proofErr w:type="spellStart"/>
      <w:r>
        <w:fldChar w:fldCharType="begin"/>
      </w:r>
      <w:r w:rsidRPr="00A77FA6">
        <w:rPr>
          <w:lang w:val="it-IT"/>
        </w:rPr>
        <w:instrText xml:space="preserve"> HYPERLINK "https://www.ncbi.nlm.nih.gov/pubmed/?term=Mirolo%20M%5BAuthor%5D&amp;cauthor=true&amp;cauthor_uid=29469612" </w:instrText>
      </w:r>
      <w:r>
        <w:fldChar w:fldCharType="separate"/>
      </w:r>
      <w:r w:rsidRPr="00E951E4">
        <w:rPr>
          <w:rStyle w:val="Collegamentoipertestuale"/>
          <w:rFonts w:cs="Arial"/>
          <w:color w:val="auto"/>
          <w:szCs w:val="20"/>
          <w:u w:val="none"/>
          <w:lang w:val="it-IT"/>
        </w:rPr>
        <w:t>Mirolo</w:t>
      </w:r>
      <w:proofErr w:type="spellEnd"/>
      <w:r w:rsidRPr="00E951E4">
        <w:rPr>
          <w:rStyle w:val="Collegamentoipertestuale"/>
          <w:rFonts w:cs="Arial"/>
          <w:color w:val="auto"/>
          <w:szCs w:val="20"/>
          <w:u w:val="none"/>
          <w:lang w:val="it-IT"/>
        </w:rPr>
        <w:t xml:space="preserve"> M</w:t>
      </w:r>
      <w:r>
        <w:rPr>
          <w:rStyle w:val="Collegamentoipertestuale"/>
          <w:rFonts w:cs="Arial"/>
          <w:color w:val="auto"/>
          <w:szCs w:val="20"/>
          <w:u w:val="none"/>
          <w:lang w:val="it-IT"/>
        </w:rPr>
        <w:fldChar w:fldCharType="end"/>
      </w:r>
      <w:r w:rsidRPr="00E951E4">
        <w:rPr>
          <w:rFonts w:cs="Arial"/>
          <w:szCs w:val="20"/>
          <w:lang w:val="it-IT"/>
        </w:rPr>
        <w:t>, </w:t>
      </w:r>
      <w:proofErr w:type="spellStart"/>
      <w:r w:rsidRPr="00E951E4">
        <w:rPr>
          <w:rFonts w:cs="Arial"/>
          <w:szCs w:val="20"/>
        </w:rPr>
        <w:fldChar w:fldCharType="begin"/>
      </w:r>
      <w:r w:rsidRPr="00E951E4">
        <w:rPr>
          <w:rFonts w:cs="Arial"/>
          <w:szCs w:val="20"/>
          <w:lang w:val="it-IT"/>
        </w:rPr>
        <w:instrText xml:space="preserve"> HYPERLINK "https://www.ncbi.nlm.nih.gov/pubmed/?term=Buracchi%20C%5BAuthor%5D&amp;cauthor=true&amp;cauthor_uid=29469612" </w:instrText>
      </w:r>
      <w:r w:rsidRPr="00E951E4">
        <w:rPr>
          <w:rFonts w:cs="Arial"/>
          <w:szCs w:val="20"/>
        </w:rPr>
      </w:r>
      <w:r w:rsidRPr="00E951E4">
        <w:rPr>
          <w:rFonts w:cs="Arial"/>
          <w:szCs w:val="20"/>
        </w:rPr>
        <w:fldChar w:fldCharType="separate"/>
      </w:r>
      <w:r w:rsidRPr="00E951E4">
        <w:rPr>
          <w:rStyle w:val="Collegamentoipertestuale"/>
          <w:rFonts w:cs="Arial"/>
          <w:color w:val="auto"/>
          <w:szCs w:val="20"/>
          <w:u w:val="none"/>
          <w:lang w:val="it-IT"/>
        </w:rPr>
        <w:t>Buracchi</w:t>
      </w:r>
      <w:proofErr w:type="spellEnd"/>
      <w:r w:rsidRPr="00E951E4">
        <w:rPr>
          <w:rStyle w:val="Collegamentoipertestuale"/>
          <w:rFonts w:cs="Arial"/>
          <w:color w:val="auto"/>
          <w:szCs w:val="20"/>
          <w:u w:val="none"/>
          <w:lang w:val="it-IT"/>
        </w:rPr>
        <w:t xml:space="preserve"> C</w:t>
      </w:r>
      <w:r w:rsidRPr="00E951E4">
        <w:rPr>
          <w:rFonts w:cs="Arial"/>
          <w:szCs w:val="20"/>
        </w:rPr>
        <w:fldChar w:fldCharType="end"/>
      </w:r>
      <w:r w:rsidRPr="00E951E4">
        <w:rPr>
          <w:rFonts w:cs="Arial"/>
          <w:szCs w:val="20"/>
          <w:lang w:val="it-IT"/>
        </w:rPr>
        <w:t>, </w:t>
      </w:r>
      <w:hyperlink r:id="rId30" w:history="1">
        <w:r w:rsidRPr="00E951E4">
          <w:rPr>
            <w:rStyle w:val="Collegamentoipertestuale"/>
            <w:rFonts w:cs="Arial"/>
            <w:b/>
            <w:color w:val="auto"/>
            <w:szCs w:val="20"/>
            <w:lang w:val="it-IT"/>
          </w:rPr>
          <w:t>Germano G</w:t>
        </w:r>
      </w:hyperlink>
      <w:r w:rsidRPr="00E951E4">
        <w:rPr>
          <w:rFonts w:cs="Arial"/>
          <w:szCs w:val="20"/>
          <w:lang w:val="it-IT"/>
        </w:rPr>
        <w:t>, </w:t>
      </w:r>
      <w:hyperlink r:id="rId31" w:history="1">
        <w:r w:rsidRPr="00E951E4">
          <w:rPr>
            <w:rStyle w:val="Collegamentoipertestuale"/>
            <w:rFonts w:cs="Arial"/>
            <w:color w:val="auto"/>
            <w:szCs w:val="20"/>
            <w:u w:val="none"/>
            <w:lang w:val="it-IT"/>
          </w:rPr>
          <w:t>Anselmo A</w:t>
        </w:r>
      </w:hyperlink>
      <w:r w:rsidRPr="00E951E4">
        <w:rPr>
          <w:rFonts w:cs="Arial"/>
          <w:szCs w:val="20"/>
          <w:lang w:val="it-IT"/>
        </w:rPr>
        <w:t>, </w:t>
      </w:r>
      <w:hyperlink r:id="rId32" w:history="1">
        <w:r w:rsidRPr="00E951E4">
          <w:rPr>
            <w:rStyle w:val="Collegamentoipertestuale"/>
            <w:rFonts w:cs="Arial"/>
            <w:color w:val="auto"/>
            <w:szCs w:val="20"/>
            <w:u w:val="none"/>
            <w:lang w:val="it-IT"/>
          </w:rPr>
          <w:t>Zammataro L</w:t>
        </w:r>
      </w:hyperlink>
      <w:r w:rsidRPr="00E951E4">
        <w:rPr>
          <w:rFonts w:cs="Arial"/>
          <w:szCs w:val="20"/>
          <w:lang w:val="it-IT"/>
        </w:rPr>
        <w:t>, </w:t>
      </w:r>
      <w:hyperlink r:id="rId33" w:history="1">
        <w:r w:rsidRPr="00E951E4">
          <w:rPr>
            <w:rStyle w:val="Collegamentoipertestuale"/>
            <w:rFonts w:cs="Arial"/>
            <w:color w:val="auto"/>
            <w:szCs w:val="20"/>
            <w:u w:val="none"/>
            <w:lang w:val="it-IT"/>
          </w:rPr>
          <w:t>Pasqualini    F</w:t>
        </w:r>
      </w:hyperlink>
      <w:r w:rsidRPr="00E951E4">
        <w:rPr>
          <w:rFonts w:cs="Arial"/>
          <w:szCs w:val="20"/>
          <w:lang w:val="it-IT"/>
        </w:rPr>
        <w:t>, </w:t>
      </w:r>
      <w:hyperlink r:id="rId34" w:history="1">
        <w:r w:rsidRPr="00E951E4">
          <w:rPr>
            <w:rStyle w:val="Collegamentoipertestuale"/>
            <w:rFonts w:cs="Arial"/>
            <w:color w:val="auto"/>
            <w:szCs w:val="20"/>
            <w:u w:val="none"/>
            <w:lang w:val="it-IT"/>
          </w:rPr>
          <w:t>Mantovani A</w:t>
        </w:r>
      </w:hyperlink>
      <w:r w:rsidRPr="00E951E4">
        <w:rPr>
          <w:rFonts w:cs="Arial"/>
          <w:szCs w:val="20"/>
          <w:lang w:val="it-IT"/>
        </w:rPr>
        <w:t>, </w:t>
      </w:r>
      <w:hyperlink r:id="rId35" w:history="1">
        <w:r w:rsidRPr="00E951E4">
          <w:rPr>
            <w:rStyle w:val="Collegamentoipertestuale"/>
            <w:rFonts w:cs="Arial"/>
            <w:color w:val="auto"/>
            <w:szCs w:val="20"/>
            <w:u w:val="none"/>
            <w:lang w:val="it-IT"/>
          </w:rPr>
          <w:t>Locati M</w:t>
        </w:r>
      </w:hyperlink>
      <w:r w:rsidRPr="00E951E4">
        <w:rPr>
          <w:rFonts w:cs="Arial"/>
          <w:szCs w:val="20"/>
          <w:lang w:val="it-IT"/>
        </w:rPr>
        <w:t>, </w:t>
      </w:r>
      <w:hyperlink r:id="rId36" w:history="1">
        <w:r w:rsidRPr="00E951E4">
          <w:rPr>
            <w:rStyle w:val="Collegamentoipertestuale"/>
            <w:rFonts w:cs="Arial"/>
            <w:color w:val="auto"/>
            <w:szCs w:val="20"/>
            <w:u w:val="none"/>
            <w:lang w:val="it-IT"/>
          </w:rPr>
          <w:t>Teixeira MM</w:t>
        </w:r>
      </w:hyperlink>
      <w:r w:rsidRPr="00E951E4">
        <w:rPr>
          <w:rFonts w:cs="Arial"/>
          <w:szCs w:val="20"/>
          <w:lang w:val="it-IT"/>
        </w:rPr>
        <w:t>.</w:t>
      </w:r>
    </w:p>
    <w:p w14:paraId="0211C888" w14:textId="77777777" w:rsidR="002B76C0" w:rsidRPr="00E951E4" w:rsidRDefault="002B76C0" w:rsidP="002B76C0">
      <w:pPr>
        <w:pStyle w:val="Titolo1"/>
        <w:shd w:val="clear" w:color="auto" w:fill="FFFFFF"/>
        <w:spacing w:before="0" w:after="0"/>
        <w:ind w:left="113"/>
        <w:rPr>
          <w:rFonts w:cs="Arial"/>
          <w:b w:val="0"/>
          <w:i/>
          <w:sz w:val="20"/>
          <w:szCs w:val="20"/>
        </w:rPr>
      </w:pPr>
      <w:r w:rsidRPr="00E951E4">
        <w:rPr>
          <w:rFonts w:cs="Arial"/>
          <w:b w:val="0"/>
          <w:i/>
          <w:sz w:val="20"/>
          <w:szCs w:val="20"/>
        </w:rPr>
        <w:lastRenderedPageBreak/>
        <w:t>The atypical chemokine receptor ACKR2 drives pulmonary fibrosis by tuning influx of CCR2</w:t>
      </w:r>
      <w:r w:rsidRPr="00E951E4">
        <w:rPr>
          <w:rFonts w:cs="Arial"/>
          <w:b w:val="0"/>
          <w:i/>
          <w:sz w:val="20"/>
          <w:szCs w:val="20"/>
          <w:vertAlign w:val="superscript"/>
        </w:rPr>
        <w:t>+</w:t>
      </w:r>
      <w:r w:rsidRPr="00E951E4">
        <w:rPr>
          <w:rFonts w:cs="Arial"/>
          <w:b w:val="0"/>
          <w:i/>
          <w:sz w:val="20"/>
          <w:szCs w:val="20"/>
        </w:rPr>
        <w:t> and CCR5</w:t>
      </w:r>
      <w:r w:rsidRPr="00E951E4">
        <w:rPr>
          <w:rFonts w:cs="Arial"/>
          <w:b w:val="0"/>
          <w:i/>
          <w:sz w:val="20"/>
          <w:szCs w:val="20"/>
          <w:vertAlign w:val="superscript"/>
        </w:rPr>
        <w:t>+</w:t>
      </w:r>
      <w:r w:rsidRPr="00E951E4">
        <w:rPr>
          <w:rFonts w:cs="Arial"/>
          <w:b w:val="0"/>
          <w:i/>
          <w:sz w:val="20"/>
          <w:szCs w:val="20"/>
        </w:rPr>
        <w:t> </w:t>
      </w:r>
      <w:proofErr w:type="spellStart"/>
      <w:r w:rsidRPr="00E951E4">
        <w:rPr>
          <w:rFonts w:cs="Arial"/>
          <w:b w:val="0"/>
          <w:i/>
          <w:sz w:val="20"/>
          <w:szCs w:val="20"/>
        </w:rPr>
        <w:t>IFNγ</w:t>
      </w:r>
      <w:proofErr w:type="spellEnd"/>
      <w:r w:rsidRPr="00E951E4">
        <w:rPr>
          <w:rFonts w:cs="Arial"/>
          <w:b w:val="0"/>
          <w:i/>
          <w:sz w:val="20"/>
          <w:szCs w:val="20"/>
        </w:rPr>
        <w:t xml:space="preserve">-producing </w:t>
      </w:r>
      <w:proofErr w:type="spellStart"/>
      <w:r w:rsidRPr="00E951E4">
        <w:rPr>
          <w:rFonts w:cs="Arial"/>
          <w:b w:val="0"/>
          <w:i/>
          <w:sz w:val="20"/>
          <w:szCs w:val="20"/>
        </w:rPr>
        <w:t>γδT</w:t>
      </w:r>
      <w:proofErr w:type="spellEnd"/>
      <w:r w:rsidRPr="00E951E4">
        <w:rPr>
          <w:rFonts w:cs="Arial"/>
          <w:b w:val="0"/>
          <w:i/>
          <w:sz w:val="20"/>
          <w:szCs w:val="20"/>
        </w:rPr>
        <w:t xml:space="preserve"> cells in mice.</w:t>
      </w:r>
    </w:p>
    <w:p w14:paraId="7F46AEF1" w14:textId="77777777" w:rsidR="002B76C0" w:rsidRPr="00E951E4" w:rsidRDefault="002B76C0" w:rsidP="002B76C0">
      <w:pPr>
        <w:pStyle w:val="Corpotesto"/>
        <w:spacing w:after="0"/>
        <w:ind w:left="113"/>
        <w:rPr>
          <w:szCs w:val="20"/>
          <w:lang w:val="it-IT"/>
        </w:rPr>
      </w:pPr>
      <w:hyperlink r:id="rId37" w:tooltip="American journal of physiology. Lung cellular and molecular physiology." w:history="1">
        <w:r w:rsidRPr="00E161A2">
          <w:rPr>
            <w:rStyle w:val="Collegamentoipertestuale"/>
            <w:rFonts w:cs="Arial"/>
            <w:b/>
            <w:bCs/>
            <w:color w:val="auto"/>
            <w:szCs w:val="20"/>
            <w:u w:val="none"/>
            <w:shd w:val="clear" w:color="auto" w:fill="FFFFFF"/>
          </w:rPr>
          <w:t xml:space="preserve">Am J </w:t>
        </w:r>
        <w:proofErr w:type="spellStart"/>
        <w:r w:rsidRPr="00E161A2">
          <w:rPr>
            <w:rStyle w:val="Collegamentoipertestuale"/>
            <w:rFonts w:cs="Arial"/>
            <w:b/>
            <w:bCs/>
            <w:color w:val="auto"/>
            <w:szCs w:val="20"/>
            <w:u w:val="none"/>
            <w:shd w:val="clear" w:color="auto" w:fill="FFFFFF"/>
          </w:rPr>
          <w:t>Physiol</w:t>
        </w:r>
        <w:proofErr w:type="spellEnd"/>
        <w:r w:rsidRPr="00E161A2">
          <w:rPr>
            <w:rStyle w:val="Collegamentoipertestuale"/>
            <w:rFonts w:cs="Arial"/>
            <w:b/>
            <w:bCs/>
            <w:color w:val="auto"/>
            <w:szCs w:val="20"/>
            <w:u w:val="none"/>
            <w:shd w:val="clear" w:color="auto" w:fill="FFFFFF"/>
          </w:rPr>
          <w:t xml:space="preserve"> Lung Cell Mol Physiol</w:t>
        </w:r>
        <w:r w:rsidRPr="00E951E4">
          <w:rPr>
            <w:rStyle w:val="Collegamentoipertestuale"/>
            <w:rFonts w:cs="Arial"/>
            <w:color w:val="auto"/>
            <w:szCs w:val="20"/>
            <w:u w:val="none"/>
            <w:shd w:val="clear" w:color="auto" w:fill="FFFFFF"/>
          </w:rPr>
          <w:t>.</w:t>
        </w:r>
      </w:hyperlink>
      <w:r w:rsidRPr="00E951E4">
        <w:rPr>
          <w:rFonts w:cs="Arial"/>
          <w:szCs w:val="20"/>
          <w:shd w:val="clear" w:color="auto" w:fill="FFFFFF"/>
        </w:rPr>
        <w:t> </w:t>
      </w:r>
      <w:r w:rsidRPr="00E951E4">
        <w:rPr>
          <w:rFonts w:cs="Arial"/>
          <w:szCs w:val="20"/>
          <w:shd w:val="clear" w:color="auto" w:fill="FFFFFF"/>
          <w:lang w:val="it-IT"/>
        </w:rPr>
        <w:t xml:space="preserve">2018 </w:t>
      </w:r>
      <w:proofErr w:type="spellStart"/>
      <w:r w:rsidRPr="00E951E4">
        <w:rPr>
          <w:rFonts w:cs="Arial"/>
          <w:szCs w:val="20"/>
          <w:shd w:val="clear" w:color="auto" w:fill="FFFFFF"/>
          <w:lang w:val="it-IT"/>
        </w:rPr>
        <w:t>Jun</w:t>
      </w:r>
      <w:proofErr w:type="spellEnd"/>
      <w:r w:rsidRPr="00E951E4">
        <w:rPr>
          <w:rFonts w:cs="Arial"/>
          <w:szCs w:val="20"/>
          <w:shd w:val="clear" w:color="auto" w:fill="FFFFFF"/>
          <w:lang w:val="it-IT"/>
        </w:rPr>
        <w:t xml:space="preserve"> 1;314(6</w:t>
      </w:r>
      <w:proofErr w:type="gramStart"/>
      <w:r w:rsidRPr="00E951E4">
        <w:rPr>
          <w:rFonts w:cs="Arial"/>
          <w:szCs w:val="20"/>
          <w:shd w:val="clear" w:color="auto" w:fill="FFFFFF"/>
          <w:lang w:val="it-IT"/>
        </w:rPr>
        <w:t>):L</w:t>
      </w:r>
      <w:proofErr w:type="gramEnd"/>
      <w:r w:rsidRPr="00E951E4">
        <w:rPr>
          <w:rFonts w:cs="Arial"/>
          <w:szCs w:val="20"/>
          <w:shd w:val="clear" w:color="auto" w:fill="FFFFFF"/>
          <w:lang w:val="it-IT"/>
        </w:rPr>
        <w:t>1010-L1025</w:t>
      </w:r>
    </w:p>
    <w:p w14:paraId="2F737728" w14:textId="77777777" w:rsidR="002B76C0" w:rsidRPr="00E951E4" w:rsidRDefault="002B76C0" w:rsidP="002B76C0">
      <w:pPr>
        <w:pStyle w:val="details"/>
        <w:shd w:val="clear" w:color="auto" w:fill="FFFFFF"/>
        <w:spacing w:before="0" w:beforeAutospacing="0" w:after="0" w:afterAutospacing="0"/>
        <w:ind w:left="113"/>
        <w:rPr>
          <w:rFonts w:ascii="Book Antiqua" w:hAnsi="Book Antiqua" w:cs="Arial"/>
          <w:sz w:val="20"/>
          <w:szCs w:val="20"/>
          <w:lang w:val="it-IT"/>
        </w:rPr>
      </w:pPr>
    </w:p>
    <w:p w14:paraId="65304498" w14:textId="4ACB86B7" w:rsidR="006E5DE3" w:rsidRPr="009815B0" w:rsidRDefault="00841669" w:rsidP="000734F7">
      <w:pPr>
        <w:autoSpaceDE w:val="0"/>
        <w:autoSpaceDN w:val="0"/>
        <w:adjustRightInd w:val="0"/>
        <w:rPr>
          <w:szCs w:val="20"/>
          <w:lang w:val="en-US"/>
        </w:rPr>
      </w:pPr>
      <w:r>
        <w:rPr>
          <w:szCs w:val="20"/>
          <w:lang w:val="en-US"/>
        </w:rPr>
        <w:t>19</w:t>
      </w:r>
      <w:r w:rsidRPr="00841669">
        <w:rPr>
          <w:szCs w:val="20"/>
          <w:vertAlign w:val="superscript"/>
          <w:lang w:val="en-US"/>
        </w:rPr>
        <w:t>th</w:t>
      </w:r>
      <w:r>
        <w:rPr>
          <w:szCs w:val="20"/>
          <w:lang w:val="en-US"/>
        </w:rPr>
        <w:t xml:space="preserve"> April 2023</w:t>
      </w:r>
    </w:p>
    <w:sectPr w:rsidR="006E5DE3" w:rsidRPr="009815B0">
      <w:headerReference w:type="default" r:id="rId38"/>
      <w:headerReference w:type="first" r:id="rId39"/>
      <w:pgSz w:w="11909" w:h="16834"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A646" w14:textId="77777777" w:rsidR="005D6908" w:rsidRDefault="005D6908">
      <w:pPr>
        <w:spacing w:line="240" w:lineRule="auto"/>
      </w:pPr>
      <w:r>
        <w:separator/>
      </w:r>
    </w:p>
  </w:endnote>
  <w:endnote w:type="continuationSeparator" w:id="0">
    <w:p w14:paraId="440AD989" w14:textId="77777777" w:rsidR="005D6908" w:rsidRDefault="005D6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Antiqua">
    <w:altName w:val="Book Antiqu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F513" w14:textId="77777777" w:rsidR="005D6908" w:rsidRDefault="005D6908">
      <w:pPr>
        <w:spacing w:line="240" w:lineRule="auto"/>
      </w:pPr>
      <w:r>
        <w:separator/>
      </w:r>
    </w:p>
  </w:footnote>
  <w:footnote w:type="continuationSeparator" w:id="0">
    <w:p w14:paraId="75D256DE" w14:textId="77777777" w:rsidR="005D6908" w:rsidRDefault="005D69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E57C" w14:textId="77777777" w:rsidR="004C13D8" w:rsidRDefault="004C13D8">
    <w:pPr>
      <w:pStyle w:val="Intestazione"/>
    </w:pPr>
    <w:r>
      <w:rPr>
        <w:lang w:val="it-IT"/>
      </w:rPr>
      <w:t xml:space="preserve">Page </w:t>
    </w:r>
    <w:r>
      <w:fldChar w:fldCharType="begin"/>
    </w:r>
    <w:r>
      <w:instrText>page</w:instrText>
    </w:r>
    <w:r>
      <w:fldChar w:fldCharType="separate"/>
    </w:r>
    <w:r w:rsidR="00E951E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CE27" w14:textId="77777777" w:rsidR="0031250C" w:rsidRPr="00841669" w:rsidRDefault="004C13D8" w:rsidP="0031250C">
    <w:pPr>
      <w:pStyle w:val="Titolo"/>
      <w:rPr>
        <w:color w:val="auto"/>
        <w:sz w:val="24"/>
        <w:szCs w:val="24"/>
        <w:lang w:val="it-IT"/>
      </w:rPr>
    </w:pPr>
    <w:r w:rsidRPr="00D64A13">
      <w:rPr>
        <w:color w:val="auto"/>
        <w:sz w:val="24"/>
        <w:szCs w:val="24"/>
      </w:rPr>
      <w:fldChar w:fldCharType="begin"/>
    </w:r>
    <w:r w:rsidRPr="00841669">
      <w:rPr>
        <w:color w:val="auto"/>
        <w:sz w:val="24"/>
        <w:szCs w:val="24"/>
        <w:lang w:val="it-IT"/>
      </w:rPr>
      <w:instrText>PLACEHOLDER</w:instrText>
    </w:r>
    <w:r w:rsidRPr="00D64A13">
      <w:rPr>
        <w:color w:val="auto"/>
        <w:sz w:val="24"/>
        <w:szCs w:val="24"/>
      </w:rPr>
      <w:fldChar w:fldCharType="begin"/>
    </w:r>
    <w:r w:rsidRPr="00841669">
      <w:rPr>
        <w:color w:val="auto"/>
        <w:sz w:val="24"/>
        <w:szCs w:val="24"/>
        <w:lang w:val="it-IT"/>
      </w:rPr>
      <w:instrText>IF</w:instrText>
    </w:r>
    <w:r w:rsidRPr="00D64A13">
      <w:rPr>
        <w:color w:val="auto"/>
        <w:sz w:val="24"/>
        <w:szCs w:val="24"/>
      </w:rPr>
      <w:fldChar w:fldCharType="begin"/>
    </w:r>
    <w:r w:rsidRPr="00841669">
      <w:rPr>
        <w:color w:val="auto"/>
        <w:sz w:val="24"/>
        <w:szCs w:val="24"/>
        <w:lang w:val="it-IT"/>
      </w:rPr>
      <w:instrText>USERNAME</w:instrText>
    </w:r>
    <w:r w:rsidRPr="00D64A13">
      <w:rPr>
        <w:color w:val="auto"/>
        <w:sz w:val="24"/>
        <w:szCs w:val="24"/>
      </w:rPr>
      <w:fldChar w:fldCharType="separate"/>
    </w:r>
    <w:r w:rsidR="005A4AA9" w:rsidRPr="00841669">
      <w:rPr>
        <w:noProof/>
        <w:color w:val="auto"/>
        <w:sz w:val="24"/>
        <w:szCs w:val="24"/>
        <w:lang w:val="it-IT"/>
      </w:rPr>
      <w:instrText>user</w:instrText>
    </w:r>
    <w:r w:rsidRPr="00D64A13">
      <w:rPr>
        <w:noProof/>
        <w:color w:val="auto"/>
        <w:sz w:val="24"/>
        <w:szCs w:val="24"/>
      </w:rPr>
      <w:fldChar w:fldCharType="end"/>
    </w:r>
    <w:r w:rsidRPr="00841669">
      <w:rPr>
        <w:color w:val="auto"/>
        <w:sz w:val="24"/>
        <w:szCs w:val="24"/>
        <w:lang w:val="it-IT"/>
      </w:rPr>
      <w:instrText>="" "[Nome]"</w:instrText>
    </w:r>
    <w:r w:rsidRPr="00D64A13">
      <w:rPr>
        <w:color w:val="auto"/>
        <w:sz w:val="24"/>
        <w:szCs w:val="24"/>
      </w:rPr>
      <w:fldChar w:fldCharType="begin"/>
    </w:r>
    <w:r w:rsidRPr="00841669">
      <w:rPr>
        <w:color w:val="auto"/>
        <w:sz w:val="24"/>
        <w:szCs w:val="24"/>
        <w:lang w:val="it-IT"/>
      </w:rPr>
      <w:instrText>USERNAME</w:instrText>
    </w:r>
    <w:r w:rsidRPr="00D64A13">
      <w:rPr>
        <w:color w:val="auto"/>
        <w:sz w:val="24"/>
        <w:szCs w:val="24"/>
      </w:rPr>
      <w:fldChar w:fldCharType="separate"/>
    </w:r>
    <w:r w:rsidR="005A4AA9" w:rsidRPr="00841669">
      <w:rPr>
        <w:noProof/>
        <w:color w:val="auto"/>
        <w:sz w:val="24"/>
        <w:szCs w:val="24"/>
        <w:lang w:val="it-IT"/>
      </w:rPr>
      <w:instrText>user</w:instrText>
    </w:r>
    <w:r w:rsidRPr="00D64A13">
      <w:rPr>
        <w:noProof/>
        <w:color w:val="auto"/>
        <w:sz w:val="24"/>
        <w:szCs w:val="24"/>
      </w:rPr>
      <w:fldChar w:fldCharType="end"/>
    </w:r>
    <w:r w:rsidRPr="00D64A13">
      <w:rPr>
        <w:color w:val="auto"/>
        <w:sz w:val="24"/>
        <w:szCs w:val="24"/>
      </w:rPr>
      <w:fldChar w:fldCharType="separate"/>
    </w:r>
    <w:r w:rsidR="005A4AA9" w:rsidRPr="00841669">
      <w:rPr>
        <w:noProof/>
        <w:color w:val="auto"/>
        <w:sz w:val="24"/>
        <w:szCs w:val="24"/>
        <w:lang w:val="it-IT"/>
      </w:rPr>
      <w:instrText>user</w:instrText>
    </w:r>
    <w:r w:rsidRPr="00D64A13">
      <w:rPr>
        <w:color w:val="auto"/>
        <w:sz w:val="24"/>
        <w:szCs w:val="24"/>
      </w:rPr>
      <w:fldChar w:fldCharType="end"/>
    </w:r>
    <w:r w:rsidRPr="00841669">
      <w:rPr>
        <w:color w:val="auto"/>
        <w:sz w:val="24"/>
        <w:szCs w:val="24"/>
        <w:lang w:val="it-IT"/>
      </w:rPr>
      <w:instrText>\* MERGEFORMAT</w:instrText>
    </w:r>
    <w:r w:rsidRPr="00D64A13">
      <w:rPr>
        <w:color w:val="auto"/>
        <w:sz w:val="24"/>
        <w:szCs w:val="24"/>
      </w:rPr>
      <w:fldChar w:fldCharType="separate"/>
    </w:r>
    <w:r w:rsidR="00237901" w:rsidRPr="00841669">
      <w:rPr>
        <w:color w:val="auto"/>
        <w:sz w:val="24"/>
        <w:szCs w:val="24"/>
        <w:lang w:val="it-IT"/>
      </w:rPr>
      <w:t xml:space="preserve">Giovanni </w:t>
    </w:r>
    <w:r w:rsidR="00237901" w:rsidRPr="00841669">
      <w:rPr>
        <w:noProof/>
        <w:color w:val="auto"/>
        <w:sz w:val="24"/>
        <w:szCs w:val="24"/>
        <w:lang w:val="it-IT"/>
      </w:rPr>
      <w:t>Germano</w:t>
    </w:r>
    <w:r w:rsidRPr="00D64A13">
      <w:rPr>
        <w:color w:val="auto"/>
        <w:sz w:val="24"/>
        <w:szCs w:val="24"/>
      </w:rPr>
      <w:fldChar w:fldCharType="end"/>
    </w:r>
    <w:r w:rsidRPr="00841669">
      <w:rPr>
        <w:color w:val="auto"/>
        <w:sz w:val="24"/>
        <w:szCs w:val="24"/>
        <w:lang w:val="it-IT"/>
      </w:rPr>
      <w:t xml:space="preserve">, </w:t>
    </w:r>
    <w:proofErr w:type="spellStart"/>
    <w:r w:rsidRPr="00841669">
      <w:rPr>
        <w:color w:val="auto"/>
        <w:sz w:val="24"/>
        <w:szCs w:val="24"/>
        <w:lang w:val="it-IT"/>
      </w:rPr>
      <w:t>Ph.D</w:t>
    </w:r>
    <w:proofErr w:type="spellEnd"/>
    <w:r w:rsidRPr="00841669">
      <w:rPr>
        <w:color w:val="auto"/>
        <w:sz w:val="24"/>
        <w:szCs w:val="24"/>
        <w:lang w:val="it-IT"/>
      </w:rPr>
      <w:t>.</w:t>
    </w:r>
    <w:r w:rsidR="0031250C" w:rsidRPr="00841669">
      <w:rPr>
        <w:color w:val="auto"/>
        <w:sz w:val="24"/>
        <w:szCs w:val="24"/>
        <w:lang w:val="it-IT"/>
      </w:rPr>
      <w:t xml:space="preserve">                                                                           </w:t>
    </w:r>
  </w:p>
  <w:p w14:paraId="77D0E7C5" w14:textId="5710D831" w:rsidR="004C13D8" w:rsidRDefault="004C13D8" w:rsidP="0031250C">
    <w:pPr>
      <w:pStyle w:val="ContactDetails"/>
      <w:spacing w:before="0" w:after="0"/>
      <w:rPr>
        <w:b/>
        <w:color w:val="auto"/>
        <w:sz w:val="24"/>
        <w:szCs w:val="24"/>
        <w:lang w:val="it-IT"/>
      </w:rPr>
    </w:pPr>
    <w:proofErr w:type="gramStart"/>
    <w:r w:rsidRPr="00841669">
      <w:rPr>
        <w:b/>
        <w:color w:val="auto"/>
        <w:sz w:val="24"/>
        <w:szCs w:val="24"/>
        <w:lang w:val="it-IT"/>
      </w:rPr>
      <w:t>Email</w:t>
    </w:r>
    <w:proofErr w:type="gramEnd"/>
    <w:r w:rsidRPr="00841669">
      <w:rPr>
        <w:b/>
        <w:color w:val="auto"/>
        <w:sz w:val="24"/>
        <w:szCs w:val="24"/>
        <w:lang w:val="it-IT"/>
      </w:rPr>
      <w:t xml:space="preserve">: </w:t>
    </w:r>
    <w:hyperlink r:id="rId1" w:history="1">
      <w:r w:rsidR="00841669" w:rsidRPr="00E02E8C">
        <w:rPr>
          <w:rStyle w:val="Collegamentoipertestuale"/>
          <w:b/>
          <w:sz w:val="24"/>
          <w:szCs w:val="24"/>
          <w:lang w:val="it-IT"/>
        </w:rPr>
        <w:t>giovanni.germano@unito.it</w:t>
      </w:r>
    </w:hyperlink>
  </w:p>
  <w:p w14:paraId="3EE0927D" w14:textId="77777777" w:rsidR="00841669" w:rsidRDefault="00841669" w:rsidP="00771CE9">
    <w:pPr>
      <w:pStyle w:val="ContactDetails"/>
      <w:spacing w:before="0" w:after="0"/>
      <w:rPr>
        <w:b/>
        <w:color w:val="auto"/>
        <w:sz w:val="24"/>
        <w:szCs w:val="24"/>
        <w:lang w:val="en-US"/>
      </w:rPr>
    </w:pPr>
    <w:r w:rsidRPr="00841669">
      <w:rPr>
        <w:b/>
        <w:color w:val="auto"/>
        <w:sz w:val="24"/>
        <w:szCs w:val="24"/>
        <w:lang w:val="en-US"/>
      </w:rPr>
      <w:t>Na</w:t>
    </w:r>
    <w:r>
      <w:rPr>
        <w:b/>
        <w:color w:val="auto"/>
        <w:sz w:val="24"/>
        <w:szCs w:val="24"/>
        <w:lang w:val="en-US"/>
      </w:rPr>
      <w:t>tionality: Italian</w:t>
    </w:r>
  </w:p>
  <w:p w14:paraId="34ECB366" w14:textId="4860A518" w:rsidR="008727D2" w:rsidRDefault="008727D2" w:rsidP="00771CE9">
    <w:pPr>
      <w:pStyle w:val="ContactDetails"/>
      <w:spacing w:before="0" w:after="0"/>
      <w:rPr>
        <w:b/>
        <w:color w:val="auto"/>
        <w:sz w:val="24"/>
        <w:szCs w:val="24"/>
      </w:rPr>
    </w:pPr>
    <w:r w:rsidRPr="00D64A13">
      <w:rPr>
        <w:b/>
        <w:color w:val="auto"/>
        <w:sz w:val="24"/>
        <w:szCs w:val="24"/>
      </w:rPr>
      <w:t>Date of Birth: 11</w:t>
    </w:r>
    <w:r w:rsidRPr="00D64A13">
      <w:rPr>
        <w:b/>
        <w:color w:val="auto"/>
        <w:sz w:val="24"/>
        <w:szCs w:val="24"/>
        <w:vertAlign w:val="superscript"/>
      </w:rPr>
      <w:t>th</w:t>
    </w:r>
    <w:r w:rsidRPr="00D64A13">
      <w:rPr>
        <w:b/>
        <w:color w:val="auto"/>
        <w:sz w:val="24"/>
        <w:szCs w:val="24"/>
      </w:rPr>
      <w:t xml:space="preserve"> March 1979</w:t>
    </w:r>
  </w:p>
  <w:p w14:paraId="3EAA61D6" w14:textId="7A0650A3" w:rsidR="00841669" w:rsidRPr="00841669" w:rsidRDefault="00841669" w:rsidP="00771CE9">
    <w:pPr>
      <w:pStyle w:val="ContactDetails"/>
      <w:spacing w:before="0" w:after="0"/>
      <w:rPr>
        <w:b/>
        <w:color w:val="auto"/>
        <w:sz w:val="24"/>
        <w:szCs w:val="24"/>
        <w:lang w:val="en-US"/>
      </w:rPr>
    </w:pPr>
    <w:r>
      <w:rPr>
        <w:b/>
        <w:color w:val="auto"/>
        <w:sz w:val="24"/>
        <w:szCs w:val="24"/>
      </w:rPr>
      <w:t xml:space="preserve">Website: </w:t>
    </w:r>
    <w:r w:rsidRPr="00841669">
      <w:rPr>
        <w:b/>
        <w:color w:val="auto"/>
        <w:sz w:val="24"/>
        <w:szCs w:val="24"/>
      </w:rPr>
      <w:t>https://people.unito.it/persone/giovanni.germano</w:t>
    </w:r>
  </w:p>
  <w:p w14:paraId="2DFB458B" w14:textId="441BF3D4" w:rsidR="00D64A13" w:rsidRDefault="00D64A13" w:rsidP="00D64A13">
    <w:pPr>
      <w:pStyle w:val="ContactDetails"/>
      <w:spacing w:before="0" w:after="0"/>
      <w:rPr>
        <w:b/>
        <w:color w:val="auto"/>
        <w:sz w:val="24"/>
        <w:szCs w:val="24"/>
      </w:rPr>
    </w:pPr>
    <w:proofErr w:type="spellStart"/>
    <w:r w:rsidRPr="00D64A13">
      <w:rPr>
        <w:b/>
        <w:color w:val="auto"/>
        <w:sz w:val="24"/>
        <w:szCs w:val="24"/>
      </w:rPr>
      <w:t>Linkedin</w:t>
    </w:r>
    <w:proofErr w:type="spellEnd"/>
    <w:r w:rsidRPr="00D64A13">
      <w:rPr>
        <w:b/>
        <w:color w:val="auto"/>
        <w:sz w:val="24"/>
        <w:szCs w:val="24"/>
      </w:rPr>
      <w:t>: www.linkedin.com/in/giovanni-germano-0176153b/</w:t>
    </w:r>
  </w:p>
  <w:p w14:paraId="3DDB51F9" w14:textId="271B7948" w:rsidR="00D64A13" w:rsidRDefault="00D64A13" w:rsidP="00D64A13">
    <w:pPr>
      <w:pStyle w:val="ContactDetails"/>
      <w:spacing w:before="0" w:after="0"/>
      <w:rPr>
        <w:rFonts w:eastAsia="Times New Roman" w:cs="Arial"/>
        <w:b/>
        <w:color w:val="000000" w:themeColor="text1"/>
        <w:sz w:val="24"/>
        <w:szCs w:val="24"/>
        <w:lang w:val="it-IT"/>
      </w:rPr>
    </w:pPr>
    <w:r w:rsidRPr="00D64A13">
      <w:rPr>
        <w:b/>
        <w:color w:val="auto"/>
        <w:sz w:val="24"/>
        <w:szCs w:val="24"/>
      </w:rPr>
      <w:t>Scopus</w:t>
    </w:r>
    <w:r w:rsidR="004E17AA">
      <w:rPr>
        <w:b/>
        <w:color w:val="auto"/>
        <w:sz w:val="24"/>
        <w:szCs w:val="24"/>
      </w:rPr>
      <w:t xml:space="preserve"> ID</w:t>
    </w:r>
    <w:r w:rsidRPr="00D64A13">
      <w:rPr>
        <w:b/>
        <w:color w:val="auto"/>
        <w:sz w:val="24"/>
        <w:szCs w:val="24"/>
      </w:rPr>
      <w:t xml:space="preserve">: </w:t>
    </w:r>
    <w:r w:rsidRPr="00D64A13">
      <w:rPr>
        <w:rFonts w:eastAsia="Times New Roman" w:cs="Arial"/>
        <w:b/>
        <w:color w:val="000000" w:themeColor="text1"/>
        <w:sz w:val="24"/>
        <w:szCs w:val="24"/>
        <w:lang w:val="it-IT"/>
      </w:rPr>
      <w:t>16303586800</w:t>
    </w:r>
  </w:p>
  <w:p w14:paraId="1D65DF7D" w14:textId="5F5E03E3" w:rsidR="004E17AA" w:rsidRDefault="004E17AA" w:rsidP="00D64A13">
    <w:pPr>
      <w:pStyle w:val="ContactDetails"/>
      <w:spacing w:before="0" w:after="0"/>
      <w:rPr>
        <w:rFonts w:eastAsia="Times New Roman" w:cs="Arial"/>
        <w:b/>
        <w:color w:val="000000" w:themeColor="text1"/>
        <w:sz w:val="24"/>
        <w:szCs w:val="24"/>
        <w:lang w:val="it-IT"/>
      </w:rPr>
    </w:pPr>
    <w:proofErr w:type="spellStart"/>
    <w:r>
      <w:rPr>
        <w:rFonts w:eastAsia="Times New Roman" w:cs="Arial"/>
        <w:b/>
        <w:color w:val="000000" w:themeColor="text1"/>
        <w:sz w:val="24"/>
        <w:szCs w:val="24"/>
        <w:lang w:val="it-IT"/>
      </w:rPr>
      <w:t>Orcid</w:t>
    </w:r>
    <w:proofErr w:type="spellEnd"/>
    <w:r>
      <w:rPr>
        <w:rFonts w:eastAsia="Times New Roman" w:cs="Arial"/>
        <w:b/>
        <w:color w:val="000000" w:themeColor="text1"/>
        <w:sz w:val="24"/>
        <w:szCs w:val="24"/>
        <w:lang w:val="it-IT"/>
      </w:rPr>
      <w:t xml:space="preserve"> ID: </w:t>
    </w:r>
    <w:r w:rsidRPr="004E17AA">
      <w:rPr>
        <w:rFonts w:eastAsia="Times New Roman" w:cs="Arial"/>
        <w:b/>
        <w:color w:val="000000" w:themeColor="text1"/>
        <w:sz w:val="24"/>
        <w:szCs w:val="24"/>
        <w:lang w:val="it-IT"/>
      </w:rPr>
      <w:t>0000-0003-1688-8684</w:t>
    </w:r>
  </w:p>
  <w:p w14:paraId="354E6FDE" w14:textId="5E5014F6" w:rsidR="0031250C" w:rsidRPr="00D64A13" w:rsidRDefault="0031250C" w:rsidP="0031250C">
    <w:pPr>
      <w:pStyle w:val="ContactDetails"/>
      <w:spacing w:before="0" w:after="0"/>
      <w:jc w:val="right"/>
      <w:rPr>
        <w:b/>
        <w:color w:val="auto"/>
        <w:sz w:val="24"/>
        <w:szCs w:val="24"/>
      </w:rPr>
    </w:pPr>
  </w:p>
  <w:p w14:paraId="60DF5F47" w14:textId="757803A8" w:rsidR="00D64A13" w:rsidRPr="00D64A13" w:rsidRDefault="00D64A13" w:rsidP="00771CE9">
    <w:pPr>
      <w:pStyle w:val="ContactDetails"/>
      <w:spacing w:before="0" w:after="0"/>
      <w:rPr>
        <w:b/>
        <w:color w:val="auto"/>
        <w:sz w:val="24"/>
        <w:szCs w:val="24"/>
      </w:rPr>
    </w:pPr>
  </w:p>
  <w:p w14:paraId="3768BC79" w14:textId="77777777" w:rsidR="00D64A13" w:rsidRPr="008727D2" w:rsidRDefault="00D64A13" w:rsidP="00771CE9">
    <w:pPr>
      <w:pStyle w:val="ContactDetails"/>
      <w:spacing w:before="0" w:after="0"/>
      <w:rPr>
        <w:b/>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E90D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Numeroelenco"/>
      <w:lvlText w:val="%1."/>
      <w:lvlJc w:val="left"/>
      <w:pPr>
        <w:tabs>
          <w:tab w:val="num" w:pos="360"/>
        </w:tabs>
        <w:ind w:left="360" w:hanging="360"/>
      </w:pPr>
    </w:lvl>
  </w:abstractNum>
  <w:abstractNum w:abstractNumId="9" w15:restartNumberingAfterBreak="0">
    <w:nsid w:val="166A19B5"/>
    <w:multiLevelType w:val="hybridMultilevel"/>
    <w:tmpl w:val="D92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1B4BA8"/>
    <w:multiLevelType w:val="hybridMultilevel"/>
    <w:tmpl w:val="5762A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7EAB"/>
    <w:multiLevelType w:val="hybridMultilevel"/>
    <w:tmpl w:val="358A6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25342"/>
    <w:multiLevelType w:val="hybridMultilevel"/>
    <w:tmpl w:val="BC4A1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DA1D51"/>
    <w:multiLevelType w:val="hybridMultilevel"/>
    <w:tmpl w:val="D742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330CE8"/>
    <w:multiLevelType w:val="hybridMultilevel"/>
    <w:tmpl w:val="1AAA6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C03F8E"/>
    <w:multiLevelType w:val="hybridMultilevel"/>
    <w:tmpl w:val="40241922"/>
    <w:lvl w:ilvl="0" w:tplc="85D4B5E2">
      <w:start w:val="1"/>
      <w:numFmt w:val="lowerLetter"/>
      <w:lvlText w:val="%1)"/>
      <w:lvlJc w:val="left"/>
      <w:pPr>
        <w:ind w:left="1080" w:hanging="360"/>
      </w:pPr>
      <w:rPr>
        <w:rFonts w:hint="default"/>
        <w:b w:val="0"/>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E79774E"/>
    <w:multiLevelType w:val="hybridMultilevel"/>
    <w:tmpl w:val="D4D0A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DC13E6"/>
    <w:multiLevelType w:val="hybridMultilevel"/>
    <w:tmpl w:val="3AA678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70E7AB3"/>
    <w:multiLevelType w:val="multilevel"/>
    <w:tmpl w:val="DC9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D4226"/>
    <w:multiLevelType w:val="hybridMultilevel"/>
    <w:tmpl w:val="5F70A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EF0040"/>
    <w:multiLevelType w:val="hybridMultilevel"/>
    <w:tmpl w:val="F5CAF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B83157"/>
    <w:multiLevelType w:val="hybridMultilevel"/>
    <w:tmpl w:val="293A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E7710F"/>
    <w:multiLevelType w:val="hybridMultilevel"/>
    <w:tmpl w:val="D1DC7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9A4806"/>
    <w:multiLevelType w:val="hybridMultilevel"/>
    <w:tmpl w:val="52003B4E"/>
    <w:lvl w:ilvl="0" w:tplc="4A1EF7C2">
      <w:numFmt w:val="bullet"/>
      <w:lvlText w:val=""/>
      <w:lvlJc w:val="left"/>
      <w:pPr>
        <w:ind w:left="480" w:hanging="360"/>
      </w:pPr>
      <w:rPr>
        <w:rFonts w:ascii="Symbol" w:eastAsia="Times New Roman" w:hAnsi="Symbol" w:cs="Times New Roman" w:hint="default"/>
        <w:color w:val="auto"/>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545487084">
    <w:abstractNumId w:val="11"/>
  </w:num>
  <w:num w:numId="2" w16cid:durableId="507597370">
    <w:abstractNumId w:val="7"/>
  </w:num>
  <w:num w:numId="3" w16cid:durableId="281621252">
    <w:abstractNumId w:val="6"/>
  </w:num>
  <w:num w:numId="4" w16cid:durableId="1060206160">
    <w:abstractNumId w:val="5"/>
  </w:num>
  <w:num w:numId="5" w16cid:durableId="1292394241">
    <w:abstractNumId w:val="4"/>
  </w:num>
  <w:num w:numId="6" w16cid:durableId="951282447">
    <w:abstractNumId w:val="8"/>
  </w:num>
  <w:num w:numId="7" w16cid:durableId="1734617109">
    <w:abstractNumId w:val="3"/>
  </w:num>
  <w:num w:numId="8" w16cid:durableId="569585119">
    <w:abstractNumId w:val="2"/>
  </w:num>
  <w:num w:numId="9" w16cid:durableId="1868831565">
    <w:abstractNumId w:val="1"/>
  </w:num>
  <w:num w:numId="10" w16cid:durableId="265961109">
    <w:abstractNumId w:val="0"/>
  </w:num>
  <w:num w:numId="11" w16cid:durableId="1614167416">
    <w:abstractNumId w:val="23"/>
  </w:num>
  <w:num w:numId="12" w16cid:durableId="887180378">
    <w:abstractNumId w:val="15"/>
  </w:num>
  <w:num w:numId="13" w16cid:durableId="1735470188">
    <w:abstractNumId w:val="10"/>
  </w:num>
  <w:num w:numId="14" w16cid:durableId="780760582">
    <w:abstractNumId w:val="14"/>
  </w:num>
  <w:num w:numId="15" w16cid:durableId="5713651">
    <w:abstractNumId w:val="17"/>
  </w:num>
  <w:num w:numId="16" w16cid:durableId="2118942068">
    <w:abstractNumId w:val="24"/>
  </w:num>
  <w:num w:numId="17" w16cid:durableId="434523389">
    <w:abstractNumId w:val="22"/>
  </w:num>
  <w:num w:numId="18" w16cid:durableId="349063154">
    <w:abstractNumId w:val="19"/>
  </w:num>
  <w:num w:numId="19" w16cid:durableId="364646484">
    <w:abstractNumId w:val="13"/>
  </w:num>
  <w:num w:numId="20" w16cid:durableId="1488281187">
    <w:abstractNumId w:val="21"/>
  </w:num>
  <w:num w:numId="21" w16cid:durableId="656419451">
    <w:abstractNumId w:val="16"/>
  </w:num>
  <w:num w:numId="22" w16cid:durableId="1590625912">
    <w:abstractNumId w:val="18"/>
  </w:num>
  <w:num w:numId="23" w16cid:durableId="572083733">
    <w:abstractNumId w:val="9"/>
  </w:num>
  <w:num w:numId="24" w16cid:durableId="2133742731">
    <w:abstractNumId w:val="20"/>
  </w:num>
  <w:num w:numId="25" w16cid:durableId="253636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71CE9"/>
    <w:rsid w:val="00013929"/>
    <w:rsid w:val="00024689"/>
    <w:rsid w:val="000367F9"/>
    <w:rsid w:val="000734F7"/>
    <w:rsid w:val="00075A29"/>
    <w:rsid w:val="00083822"/>
    <w:rsid w:val="00087524"/>
    <w:rsid w:val="000A49BE"/>
    <w:rsid w:val="000C7B7A"/>
    <w:rsid w:val="000D4FED"/>
    <w:rsid w:val="000D6DBE"/>
    <w:rsid w:val="000D6FF2"/>
    <w:rsid w:val="0010204F"/>
    <w:rsid w:val="00102CC8"/>
    <w:rsid w:val="001073D8"/>
    <w:rsid w:val="00107B31"/>
    <w:rsid w:val="0011264B"/>
    <w:rsid w:val="001128F3"/>
    <w:rsid w:val="00117506"/>
    <w:rsid w:val="0013077D"/>
    <w:rsid w:val="00131BDB"/>
    <w:rsid w:val="00132DD2"/>
    <w:rsid w:val="00134FFF"/>
    <w:rsid w:val="0014039C"/>
    <w:rsid w:val="0015411D"/>
    <w:rsid w:val="001541E3"/>
    <w:rsid w:val="00157DF1"/>
    <w:rsid w:val="0016074E"/>
    <w:rsid w:val="00170A00"/>
    <w:rsid w:val="001829F3"/>
    <w:rsid w:val="00182DA3"/>
    <w:rsid w:val="00183D39"/>
    <w:rsid w:val="0018502B"/>
    <w:rsid w:val="00185399"/>
    <w:rsid w:val="00190489"/>
    <w:rsid w:val="00194E97"/>
    <w:rsid w:val="00195FF0"/>
    <w:rsid w:val="001A32F1"/>
    <w:rsid w:val="001C11E9"/>
    <w:rsid w:val="001F0C0E"/>
    <w:rsid w:val="001F4ECD"/>
    <w:rsid w:val="00211AE0"/>
    <w:rsid w:val="002242F3"/>
    <w:rsid w:val="00237901"/>
    <w:rsid w:val="0026567A"/>
    <w:rsid w:val="00266821"/>
    <w:rsid w:val="002709A4"/>
    <w:rsid w:val="00271CE2"/>
    <w:rsid w:val="00276D3E"/>
    <w:rsid w:val="00287CC2"/>
    <w:rsid w:val="00291945"/>
    <w:rsid w:val="002A1005"/>
    <w:rsid w:val="002B76C0"/>
    <w:rsid w:val="002C2B24"/>
    <w:rsid w:val="002C2D53"/>
    <w:rsid w:val="002C4C3B"/>
    <w:rsid w:val="002C51FC"/>
    <w:rsid w:val="002E00C6"/>
    <w:rsid w:val="002E341C"/>
    <w:rsid w:val="002F223E"/>
    <w:rsid w:val="00305309"/>
    <w:rsid w:val="00311285"/>
    <w:rsid w:val="00311DFA"/>
    <w:rsid w:val="0031250C"/>
    <w:rsid w:val="0031277E"/>
    <w:rsid w:val="0031730B"/>
    <w:rsid w:val="003179D2"/>
    <w:rsid w:val="00327FCD"/>
    <w:rsid w:val="003502DA"/>
    <w:rsid w:val="003567F9"/>
    <w:rsid w:val="00361473"/>
    <w:rsid w:val="0036573F"/>
    <w:rsid w:val="00367154"/>
    <w:rsid w:val="00367374"/>
    <w:rsid w:val="003676D2"/>
    <w:rsid w:val="0037404D"/>
    <w:rsid w:val="00397BE5"/>
    <w:rsid w:val="003B2785"/>
    <w:rsid w:val="003D04F4"/>
    <w:rsid w:val="003E0C1D"/>
    <w:rsid w:val="003F1A4A"/>
    <w:rsid w:val="003F279B"/>
    <w:rsid w:val="00425913"/>
    <w:rsid w:val="00493310"/>
    <w:rsid w:val="00494BCD"/>
    <w:rsid w:val="004B1257"/>
    <w:rsid w:val="004C13D8"/>
    <w:rsid w:val="004C2FCF"/>
    <w:rsid w:val="004C3422"/>
    <w:rsid w:val="004D20EE"/>
    <w:rsid w:val="004D5991"/>
    <w:rsid w:val="004E17AA"/>
    <w:rsid w:val="004E1F74"/>
    <w:rsid w:val="00502CE7"/>
    <w:rsid w:val="00502FB2"/>
    <w:rsid w:val="005054B9"/>
    <w:rsid w:val="00506899"/>
    <w:rsid w:val="0051016C"/>
    <w:rsid w:val="00511EE9"/>
    <w:rsid w:val="0051526D"/>
    <w:rsid w:val="00517895"/>
    <w:rsid w:val="00562413"/>
    <w:rsid w:val="00565A4E"/>
    <w:rsid w:val="005705C0"/>
    <w:rsid w:val="00586F1B"/>
    <w:rsid w:val="00587CF5"/>
    <w:rsid w:val="0059429F"/>
    <w:rsid w:val="005A4AA9"/>
    <w:rsid w:val="005A752C"/>
    <w:rsid w:val="005B678C"/>
    <w:rsid w:val="005C0690"/>
    <w:rsid w:val="005D480D"/>
    <w:rsid w:val="005D6908"/>
    <w:rsid w:val="005D77B8"/>
    <w:rsid w:val="005E634F"/>
    <w:rsid w:val="00614A29"/>
    <w:rsid w:val="00616802"/>
    <w:rsid w:val="00626B95"/>
    <w:rsid w:val="00644B4E"/>
    <w:rsid w:val="00645DD0"/>
    <w:rsid w:val="006676BF"/>
    <w:rsid w:val="00674FE1"/>
    <w:rsid w:val="00680480"/>
    <w:rsid w:val="006A10C4"/>
    <w:rsid w:val="006A4CD4"/>
    <w:rsid w:val="006A59FC"/>
    <w:rsid w:val="006A7D8F"/>
    <w:rsid w:val="006B03B5"/>
    <w:rsid w:val="006B31B8"/>
    <w:rsid w:val="006B4654"/>
    <w:rsid w:val="006C2E7B"/>
    <w:rsid w:val="006C5C48"/>
    <w:rsid w:val="006C5EFA"/>
    <w:rsid w:val="006D16E8"/>
    <w:rsid w:val="006D3D16"/>
    <w:rsid w:val="006E3FBA"/>
    <w:rsid w:val="006E5DE3"/>
    <w:rsid w:val="006F2CCF"/>
    <w:rsid w:val="006F35CB"/>
    <w:rsid w:val="006F7A1B"/>
    <w:rsid w:val="00711852"/>
    <w:rsid w:val="007268E6"/>
    <w:rsid w:val="00730875"/>
    <w:rsid w:val="00750C0E"/>
    <w:rsid w:val="00761114"/>
    <w:rsid w:val="007649D3"/>
    <w:rsid w:val="00771CE9"/>
    <w:rsid w:val="007908A0"/>
    <w:rsid w:val="00797D56"/>
    <w:rsid w:val="007A6FCF"/>
    <w:rsid w:val="007B1719"/>
    <w:rsid w:val="007B6826"/>
    <w:rsid w:val="007B6E10"/>
    <w:rsid w:val="007D323E"/>
    <w:rsid w:val="007D5054"/>
    <w:rsid w:val="007E3FDF"/>
    <w:rsid w:val="007E515B"/>
    <w:rsid w:val="008060AD"/>
    <w:rsid w:val="00815A67"/>
    <w:rsid w:val="00832A78"/>
    <w:rsid w:val="00833A6C"/>
    <w:rsid w:val="00834054"/>
    <w:rsid w:val="0083605D"/>
    <w:rsid w:val="0084070F"/>
    <w:rsid w:val="00841669"/>
    <w:rsid w:val="00842214"/>
    <w:rsid w:val="008431DB"/>
    <w:rsid w:val="008476CF"/>
    <w:rsid w:val="008552F6"/>
    <w:rsid w:val="00862F78"/>
    <w:rsid w:val="00865560"/>
    <w:rsid w:val="00871B4C"/>
    <w:rsid w:val="008727D2"/>
    <w:rsid w:val="0088497F"/>
    <w:rsid w:val="0089019D"/>
    <w:rsid w:val="00897D8D"/>
    <w:rsid w:val="008C06F7"/>
    <w:rsid w:val="008D0C9D"/>
    <w:rsid w:val="008E00A0"/>
    <w:rsid w:val="008F1CA3"/>
    <w:rsid w:val="008F2156"/>
    <w:rsid w:val="009010F2"/>
    <w:rsid w:val="00904ACF"/>
    <w:rsid w:val="00917E5D"/>
    <w:rsid w:val="009528BC"/>
    <w:rsid w:val="00952EA5"/>
    <w:rsid w:val="00953A03"/>
    <w:rsid w:val="009647D4"/>
    <w:rsid w:val="00967BE8"/>
    <w:rsid w:val="009765FD"/>
    <w:rsid w:val="009815B0"/>
    <w:rsid w:val="00981D19"/>
    <w:rsid w:val="009923C6"/>
    <w:rsid w:val="0099577D"/>
    <w:rsid w:val="009976E0"/>
    <w:rsid w:val="00997BB0"/>
    <w:rsid w:val="009A0D97"/>
    <w:rsid w:val="009B16FC"/>
    <w:rsid w:val="009B18D9"/>
    <w:rsid w:val="009C0828"/>
    <w:rsid w:val="009D15BC"/>
    <w:rsid w:val="009D2427"/>
    <w:rsid w:val="009E6536"/>
    <w:rsid w:val="009F73EC"/>
    <w:rsid w:val="00A02168"/>
    <w:rsid w:val="00A033D6"/>
    <w:rsid w:val="00A055E1"/>
    <w:rsid w:val="00A24831"/>
    <w:rsid w:val="00A3121B"/>
    <w:rsid w:val="00A369AE"/>
    <w:rsid w:val="00A44301"/>
    <w:rsid w:val="00A47374"/>
    <w:rsid w:val="00A66608"/>
    <w:rsid w:val="00A72591"/>
    <w:rsid w:val="00A73176"/>
    <w:rsid w:val="00A77FA6"/>
    <w:rsid w:val="00A8466B"/>
    <w:rsid w:val="00A9395A"/>
    <w:rsid w:val="00A96B17"/>
    <w:rsid w:val="00AB309C"/>
    <w:rsid w:val="00AC33EC"/>
    <w:rsid w:val="00AD18D3"/>
    <w:rsid w:val="00AD56C8"/>
    <w:rsid w:val="00AD6E31"/>
    <w:rsid w:val="00AE136D"/>
    <w:rsid w:val="00B0030C"/>
    <w:rsid w:val="00B0767B"/>
    <w:rsid w:val="00B31222"/>
    <w:rsid w:val="00B31559"/>
    <w:rsid w:val="00B36273"/>
    <w:rsid w:val="00B36EF7"/>
    <w:rsid w:val="00B4567E"/>
    <w:rsid w:val="00B55F6E"/>
    <w:rsid w:val="00B6176C"/>
    <w:rsid w:val="00B67ED5"/>
    <w:rsid w:val="00B7708F"/>
    <w:rsid w:val="00B831AC"/>
    <w:rsid w:val="00B922A9"/>
    <w:rsid w:val="00BB3991"/>
    <w:rsid w:val="00BB3B9D"/>
    <w:rsid w:val="00BB48D5"/>
    <w:rsid w:val="00BC30DF"/>
    <w:rsid w:val="00BD6D1D"/>
    <w:rsid w:val="00BE0261"/>
    <w:rsid w:val="00BE190C"/>
    <w:rsid w:val="00BF2C2B"/>
    <w:rsid w:val="00C107FA"/>
    <w:rsid w:val="00C10E57"/>
    <w:rsid w:val="00C1467D"/>
    <w:rsid w:val="00C15020"/>
    <w:rsid w:val="00C34734"/>
    <w:rsid w:val="00C35592"/>
    <w:rsid w:val="00C37115"/>
    <w:rsid w:val="00C44921"/>
    <w:rsid w:val="00C90B1D"/>
    <w:rsid w:val="00C959BC"/>
    <w:rsid w:val="00CB083D"/>
    <w:rsid w:val="00CC3BD7"/>
    <w:rsid w:val="00CC56C3"/>
    <w:rsid w:val="00CE460E"/>
    <w:rsid w:val="00CF10AA"/>
    <w:rsid w:val="00D0048D"/>
    <w:rsid w:val="00D03179"/>
    <w:rsid w:val="00D03ABA"/>
    <w:rsid w:val="00D12BD8"/>
    <w:rsid w:val="00D15DE2"/>
    <w:rsid w:val="00D16514"/>
    <w:rsid w:val="00D24574"/>
    <w:rsid w:val="00D25DCB"/>
    <w:rsid w:val="00D41B62"/>
    <w:rsid w:val="00D43627"/>
    <w:rsid w:val="00D4411C"/>
    <w:rsid w:val="00D455F0"/>
    <w:rsid w:val="00D45B27"/>
    <w:rsid w:val="00D626B2"/>
    <w:rsid w:val="00D64A13"/>
    <w:rsid w:val="00D6566C"/>
    <w:rsid w:val="00D745D3"/>
    <w:rsid w:val="00DB58D0"/>
    <w:rsid w:val="00DC0267"/>
    <w:rsid w:val="00DC2B3D"/>
    <w:rsid w:val="00DC7E76"/>
    <w:rsid w:val="00DE303C"/>
    <w:rsid w:val="00DE7362"/>
    <w:rsid w:val="00DF36F3"/>
    <w:rsid w:val="00E07358"/>
    <w:rsid w:val="00E10B3A"/>
    <w:rsid w:val="00E10D4F"/>
    <w:rsid w:val="00E161A2"/>
    <w:rsid w:val="00E1708D"/>
    <w:rsid w:val="00E208D3"/>
    <w:rsid w:val="00E23FE3"/>
    <w:rsid w:val="00E377A8"/>
    <w:rsid w:val="00E42BEE"/>
    <w:rsid w:val="00E506C3"/>
    <w:rsid w:val="00E5151D"/>
    <w:rsid w:val="00E52009"/>
    <w:rsid w:val="00E52E9C"/>
    <w:rsid w:val="00E574A9"/>
    <w:rsid w:val="00E57A67"/>
    <w:rsid w:val="00E64C58"/>
    <w:rsid w:val="00E951E4"/>
    <w:rsid w:val="00EC3FF0"/>
    <w:rsid w:val="00EC6641"/>
    <w:rsid w:val="00EC7BCC"/>
    <w:rsid w:val="00ED0456"/>
    <w:rsid w:val="00EF514A"/>
    <w:rsid w:val="00EF60C5"/>
    <w:rsid w:val="00EF6D12"/>
    <w:rsid w:val="00EF7017"/>
    <w:rsid w:val="00F159B4"/>
    <w:rsid w:val="00F20DA4"/>
    <w:rsid w:val="00F267EF"/>
    <w:rsid w:val="00F276B7"/>
    <w:rsid w:val="00F30EBE"/>
    <w:rsid w:val="00F37F96"/>
    <w:rsid w:val="00F40491"/>
    <w:rsid w:val="00F62E15"/>
    <w:rsid w:val="00F7692F"/>
    <w:rsid w:val="00F92DD9"/>
    <w:rsid w:val="00FC2B69"/>
    <w:rsid w:val="00FD1B9D"/>
    <w:rsid w:val="00FD4AC4"/>
    <w:rsid w:val="00FE3F77"/>
    <w:rsid w:val="00FE4983"/>
    <w:rsid w:val="00FE4CDD"/>
    <w:rsid w:val="00FE75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328E3"/>
  <w15:docId w15:val="{73567A26-719A-8A44-B11B-6082FBA2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SimSun" w:hAnsi="Book Antiqu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pPr>
    <w:rPr>
      <w:szCs w:val="22"/>
      <w:lang w:val="en-GB"/>
    </w:rPr>
  </w:style>
  <w:style w:type="paragraph" w:styleId="Titolo1">
    <w:name w:val="heading 1"/>
    <w:basedOn w:val="Normale"/>
    <w:next w:val="Corpotesto"/>
    <w:link w:val="Titolo1Carattere"/>
    <w:pPr>
      <w:keepNext/>
      <w:keepLines/>
      <w:spacing w:before="400" w:after="200" w:line="240" w:lineRule="auto"/>
      <w:outlineLvl w:val="0"/>
    </w:pPr>
    <w:rPr>
      <w:b/>
      <w:bCs/>
      <w:color w:val="000000"/>
      <w:sz w:val="28"/>
      <w:szCs w:val="28"/>
    </w:rPr>
  </w:style>
  <w:style w:type="paragraph" w:styleId="Titolo2">
    <w:name w:val="heading 2"/>
    <w:basedOn w:val="Normale"/>
    <w:next w:val="Corpotesto"/>
    <w:link w:val="Titolo2Carattere"/>
    <w:pPr>
      <w:keepNext/>
      <w:keepLines/>
      <w:tabs>
        <w:tab w:val="right" w:pos="10080"/>
      </w:tabs>
      <w:spacing w:before="200" w:after="100" w:line="240" w:lineRule="auto"/>
      <w:outlineLvl w:val="1"/>
    </w:pPr>
    <w:rPr>
      <w:b/>
      <w:bCs/>
      <w:color w:val="000000"/>
      <w:szCs w:val="20"/>
    </w:rPr>
  </w:style>
  <w:style w:type="paragraph" w:styleId="Titolo3">
    <w:name w:val="heading 3"/>
    <w:basedOn w:val="Normale"/>
    <w:next w:val="Normale"/>
    <w:link w:val="Titolo3Carattere"/>
    <w:semiHidden/>
    <w:unhideWhenUsed/>
    <w:qFormat/>
    <w:pPr>
      <w:keepNext/>
      <w:keepLines/>
      <w:spacing w:before="200"/>
      <w:outlineLvl w:val="2"/>
    </w:pPr>
    <w:rPr>
      <w:b/>
      <w:bCs/>
      <w:color w:val="322F64"/>
    </w:rPr>
  </w:style>
  <w:style w:type="paragraph" w:styleId="Titolo4">
    <w:name w:val="heading 4"/>
    <w:basedOn w:val="Normale"/>
    <w:next w:val="Normale"/>
    <w:link w:val="Titolo4Carattere"/>
    <w:semiHidden/>
    <w:unhideWhenUsed/>
    <w:qFormat/>
    <w:pPr>
      <w:keepNext/>
      <w:keepLines/>
      <w:spacing w:before="200"/>
      <w:outlineLvl w:val="3"/>
    </w:pPr>
    <w:rPr>
      <w:b/>
      <w:bCs/>
      <w:i/>
      <w:iCs/>
      <w:color w:val="322F64"/>
    </w:rPr>
  </w:style>
  <w:style w:type="paragraph" w:styleId="Titolo5">
    <w:name w:val="heading 5"/>
    <w:basedOn w:val="Normale"/>
    <w:next w:val="Normale"/>
    <w:link w:val="Titolo5Carattere"/>
    <w:semiHidden/>
    <w:unhideWhenUsed/>
    <w:qFormat/>
    <w:pPr>
      <w:keepNext/>
      <w:keepLines/>
      <w:spacing w:before="200"/>
      <w:outlineLvl w:val="4"/>
    </w:pPr>
    <w:rPr>
      <w:color w:val="181731"/>
    </w:rPr>
  </w:style>
  <w:style w:type="paragraph" w:styleId="Titolo6">
    <w:name w:val="heading 6"/>
    <w:basedOn w:val="Normale"/>
    <w:next w:val="Normale"/>
    <w:link w:val="Titolo6Carattere"/>
    <w:semiHidden/>
    <w:unhideWhenUsed/>
    <w:qFormat/>
    <w:pPr>
      <w:keepNext/>
      <w:keepLines/>
      <w:spacing w:before="200"/>
      <w:outlineLvl w:val="5"/>
    </w:pPr>
    <w:rPr>
      <w:i/>
      <w:iCs/>
      <w:color w:val="181731"/>
    </w:rPr>
  </w:style>
  <w:style w:type="paragraph" w:styleId="Titolo7">
    <w:name w:val="heading 7"/>
    <w:basedOn w:val="Normale"/>
    <w:next w:val="Normale"/>
    <w:link w:val="Titolo7Carattere"/>
    <w:semiHidden/>
    <w:unhideWhenUsed/>
    <w:qFormat/>
    <w:pPr>
      <w:keepNext/>
      <w:keepLines/>
      <w:spacing w:before="200"/>
      <w:outlineLvl w:val="6"/>
    </w:pPr>
    <w:rPr>
      <w:i/>
      <w:iCs/>
      <w:color w:val="404040"/>
    </w:rPr>
  </w:style>
  <w:style w:type="paragraph" w:styleId="Titolo8">
    <w:name w:val="heading 8"/>
    <w:basedOn w:val="Normale"/>
    <w:next w:val="Normale"/>
    <w:link w:val="Titolo8Carattere"/>
    <w:semiHidden/>
    <w:unhideWhenUsed/>
    <w:qFormat/>
    <w:pPr>
      <w:keepNext/>
      <w:keepLines/>
      <w:spacing w:before="200"/>
      <w:outlineLvl w:val="7"/>
    </w:pPr>
    <w:rPr>
      <w:color w:val="404040"/>
      <w:szCs w:val="20"/>
    </w:rPr>
  </w:style>
  <w:style w:type="paragraph" w:styleId="Titolo9">
    <w:name w:val="heading 9"/>
    <w:basedOn w:val="Normale"/>
    <w:next w:val="Normale"/>
    <w:link w:val="Titolo9Carattere"/>
    <w:semiHidden/>
    <w:unhideWhenUsed/>
    <w:qFormat/>
    <w:pPr>
      <w:keepNext/>
      <w:keepLines/>
      <w:spacing w:before="200"/>
      <w:outlineLvl w:val="8"/>
    </w:pPr>
    <w:rPr>
      <w:i/>
      <w:iCs/>
      <w:color w:val="40404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 Antiqua" w:eastAsia="SimSun" w:hAnsi="Book Antiqua" w:cs="Times New Roman"/>
      <w:b/>
      <w:bCs/>
      <w:color w:val="000000"/>
      <w:sz w:val="28"/>
      <w:szCs w:val="28"/>
    </w:rPr>
  </w:style>
  <w:style w:type="character" w:customStyle="1" w:styleId="Titolo2Carattere">
    <w:name w:val="Titolo 2 Carattere"/>
    <w:link w:val="Titolo2"/>
    <w:rPr>
      <w:rFonts w:ascii="Book Antiqua" w:eastAsia="SimSun" w:hAnsi="Book Antiqua" w:cs="Times New Roman"/>
      <w:b/>
      <w:bCs/>
      <w:color w:val="000000"/>
      <w:sz w:val="20"/>
      <w:szCs w:val="20"/>
    </w:rPr>
  </w:style>
  <w:style w:type="paragraph" w:styleId="Intestazione">
    <w:name w:val="header"/>
    <w:basedOn w:val="Normale"/>
    <w:link w:val="IntestazioneCarattere"/>
    <w:pPr>
      <w:tabs>
        <w:tab w:val="center" w:pos="4680"/>
        <w:tab w:val="right" w:pos="9360"/>
      </w:tabs>
      <w:spacing w:after="480"/>
      <w:jc w:val="right"/>
    </w:pPr>
    <w:rPr>
      <w:b/>
    </w:rPr>
  </w:style>
  <w:style w:type="character" w:customStyle="1" w:styleId="IntestazioneCarattere">
    <w:name w:val="Intestazione Carattere"/>
    <w:link w:val="Intestazione"/>
    <w:rPr>
      <w:b/>
      <w:sz w:val="20"/>
    </w:rPr>
  </w:style>
  <w:style w:type="paragraph" w:styleId="Titolo">
    <w:name w:val="Title"/>
    <w:basedOn w:val="Normale"/>
    <w:next w:val="Normale"/>
    <w:link w:val="TitoloCarattere"/>
    <w:pPr>
      <w:spacing w:line="240" w:lineRule="auto"/>
    </w:pPr>
    <w:rPr>
      <w:b/>
      <w:color w:val="000000"/>
      <w:spacing w:val="5"/>
      <w:kern w:val="28"/>
      <w:sz w:val="36"/>
      <w:szCs w:val="36"/>
    </w:rPr>
  </w:style>
  <w:style w:type="character" w:customStyle="1" w:styleId="TitoloCarattere">
    <w:name w:val="Titolo Carattere"/>
    <w:link w:val="Titolo"/>
    <w:rPr>
      <w:rFonts w:ascii="Book Antiqua" w:eastAsia="SimSun" w:hAnsi="Book Antiqua" w:cs="Times New Roman"/>
      <w:b/>
      <w:color w:val="000000"/>
      <w:spacing w:val="5"/>
      <w:kern w:val="28"/>
      <w:sz w:val="36"/>
      <w:szCs w:val="36"/>
    </w:rPr>
  </w:style>
  <w:style w:type="paragraph" w:customStyle="1" w:styleId="ContactDetails">
    <w:name w:val="Contact Details"/>
    <w:basedOn w:val="Normale"/>
    <w:pPr>
      <w:spacing w:before="120" w:after="240"/>
    </w:pPr>
    <w:rPr>
      <w:color w:val="000000"/>
      <w:sz w:val="18"/>
      <w:szCs w:val="18"/>
    </w:rPr>
  </w:style>
  <w:style w:type="paragraph" w:styleId="Corpotesto">
    <w:name w:val="Body Text"/>
    <w:basedOn w:val="Normale"/>
    <w:link w:val="CorpotestoCarattere"/>
    <w:pPr>
      <w:spacing w:after="200"/>
    </w:pPr>
  </w:style>
  <w:style w:type="character" w:customStyle="1" w:styleId="CorpotestoCarattere">
    <w:name w:val="Corpo testo Carattere"/>
    <w:link w:val="Corpotesto"/>
    <w:rPr>
      <w:sz w:val="20"/>
    </w:rPr>
  </w:style>
  <w:style w:type="paragraph" w:styleId="Puntoelenco">
    <w:name w:val="List Bullet"/>
    <w:basedOn w:val="Normale"/>
    <w:pPr>
      <w:numPr>
        <w:numId w:val="1"/>
      </w:numPr>
      <w:spacing w:after="120"/>
    </w:pPr>
  </w:style>
  <w:style w:type="paragraph" w:styleId="Testofumetto">
    <w:name w:val="Balloon Text"/>
    <w:basedOn w:val="Normale"/>
    <w:link w:val="TestofumettoCarattere"/>
    <w:semiHidden/>
    <w:unhideWhenUsed/>
    <w:pPr>
      <w:spacing w:line="240" w:lineRule="auto"/>
    </w:pPr>
    <w:rPr>
      <w:rFonts w:ascii="Tahoma" w:hAnsi="Tahoma" w:cs="Tahoma"/>
      <w:sz w:val="16"/>
      <w:szCs w:val="16"/>
    </w:rPr>
  </w:style>
  <w:style w:type="character" w:customStyle="1" w:styleId="TestofumettoCarattere">
    <w:name w:val="Testo fumetto Carattere"/>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link w:val="Corpodeltesto3"/>
    <w:semiHidden/>
    <w:rPr>
      <w:sz w:val="16"/>
      <w:szCs w:val="16"/>
    </w:rPr>
  </w:style>
  <w:style w:type="paragraph" w:styleId="Primorientrocorpodeltesto">
    <w:name w:val="Body Text First Indent"/>
    <w:basedOn w:val="Corpotesto"/>
    <w:link w:val="PrimorientrocorpodeltestoCarattere"/>
    <w:semiHidden/>
    <w:unhideWhenUsed/>
    <w:pPr>
      <w:spacing w:after="0"/>
      <w:ind w:firstLine="360"/>
    </w:pPr>
  </w:style>
  <w:style w:type="character" w:customStyle="1" w:styleId="PrimorientrocorpodeltestoCarattere">
    <w:name w:val="Primo rientro corpo del testo Carattere"/>
    <w:link w:val="Primorientrocorpodeltesto"/>
    <w:semiHidden/>
    <w:rPr>
      <w:sz w:val="20"/>
    </w:rPr>
  </w:style>
  <w:style w:type="character" w:customStyle="1" w:styleId="Corpodeltesto2Carattere">
    <w:name w:val="Corpo del testo 2 Carattere"/>
    <w:link w:val="Corpodeltesto2"/>
    <w:semiHidden/>
    <w:rPr>
      <w:sz w:val="20"/>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link w:val="Primorientrocorpodeltesto2"/>
    <w:semiHidden/>
    <w:rPr>
      <w:sz w:val="20"/>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link w:val="Rientrocorpodeltesto2"/>
    <w:semiHidden/>
    <w:rPr>
      <w:sz w:val="20"/>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link w:val="Rientrocorpodeltesto3"/>
    <w:semiHidden/>
    <w:rPr>
      <w:sz w:val="16"/>
      <w:szCs w:val="16"/>
    </w:rPr>
  </w:style>
  <w:style w:type="paragraph" w:styleId="Didascalia">
    <w:name w:val="caption"/>
    <w:basedOn w:val="Normale"/>
    <w:next w:val="Normale"/>
    <w:semiHidden/>
    <w:unhideWhenUsed/>
    <w:qFormat/>
    <w:pPr>
      <w:spacing w:after="200" w:line="240" w:lineRule="auto"/>
    </w:pPr>
    <w:rPr>
      <w:b/>
      <w:bCs/>
      <w:color w:val="322F64"/>
      <w:sz w:val="18"/>
      <w:szCs w:val="18"/>
    </w:rPr>
  </w:style>
  <w:style w:type="paragraph" w:styleId="Formuladichiusura">
    <w:name w:val="Closing"/>
    <w:basedOn w:val="Normale"/>
    <w:link w:val="FormuladichiusuraCarattere"/>
    <w:semiHidden/>
    <w:unhideWhenUsed/>
    <w:pPr>
      <w:spacing w:line="240" w:lineRule="auto"/>
      <w:ind w:left="4320"/>
    </w:pPr>
  </w:style>
  <w:style w:type="character" w:customStyle="1" w:styleId="FormuladichiusuraCarattere">
    <w:name w:val="Formula di chiusura Carattere"/>
    <w:link w:val="Formuladichiusura"/>
    <w:semiHidden/>
    <w:rPr>
      <w:sz w:val="20"/>
    </w:rPr>
  </w:style>
  <w:style w:type="paragraph" w:styleId="Testocommento">
    <w:name w:val="annotation text"/>
    <w:basedOn w:val="Normale"/>
    <w:link w:val="TestocommentoCarattere"/>
    <w:semiHidden/>
    <w:unhideWhenUsed/>
    <w:pPr>
      <w:spacing w:line="240" w:lineRule="auto"/>
    </w:pPr>
    <w:rPr>
      <w:szCs w:val="20"/>
    </w:rPr>
  </w:style>
  <w:style w:type="character" w:customStyle="1" w:styleId="TestocommentoCarattere">
    <w:name w:val="Testo commento Carattere"/>
    <w:link w:val="Testocommento"/>
    <w:semiHidden/>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link w:val="Data"/>
    <w:semiHidden/>
    <w:rPr>
      <w:sz w:val="20"/>
    </w:rPr>
  </w:style>
  <w:style w:type="paragraph" w:styleId="Mappadocumento">
    <w:name w:val="Document Map"/>
    <w:basedOn w:val="Normale"/>
    <w:link w:val="MappadocumentoCarattere"/>
    <w:semiHidden/>
    <w:unhideWhenUsed/>
    <w:pPr>
      <w:spacing w:line="240" w:lineRule="auto"/>
    </w:pPr>
    <w:rPr>
      <w:rFonts w:ascii="Tahoma" w:hAnsi="Tahoma" w:cs="Tahoma"/>
      <w:sz w:val="16"/>
      <w:szCs w:val="16"/>
    </w:rPr>
  </w:style>
  <w:style w:type="character" w:customStyle="1" w:styleId="MappadocumentoCarattere">
    <w:name w:val="Mappa documento Carattere"/>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pPr>
      <w:spacing w:line="240" w:lineRule="auto"/>
    </w:pPr>
  </w:style>
  <w:style w:type="character" w:customStyle="1" w:styleId="FirmadipostaelettronicaCarattere">
    <w:name w:val="Firma di posta elettronica Carattere"/>
    <w:link w:val="Firmadipostaelettronica"/>
    <w:semiHidden/>
    <w:rPr>
      <w:sz w:val="20"/>
    </w:rPr>
  </w:style>
  <w:style w:type="paragraph" w:styleId="Testonotadichiusura">
    <w:name w:val="endnote text"/>
    <w:basedOn w:val="Normale"/>
    <w:link w:val="TestonotadichiusuraCarattere"/>
    <w:semiHidden/>
    <w:unhideWhenUsed/>
    <w:pPr>
      <w:spacing w:line="240" w:lineRule="auto"/>
    </w:pPr>
    <w:rPr>
      <w:szCs w:val="20"/>
    </w:rPr>
  </w:style>
  <w:style w:type="character" w:customStyle="1" w:styleId="TestonotadichiusuraCarattere">
    <w:name w:val="Testo nota di chiusura Carattere"/>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spacing w:line="240" w:lineRule="auto"/>
      <w:ind w:left="2880"/>
    </w:pPr>
    <w:rPr>
      <w:sz w:val="24"/>
      <w:szCs w:val="24"/>
    </w:rPr>
  </w:style>
  <w:style w:type="paragraph" w:styleId="Indirizzomittente">
    <w:name w:val="envelope return"/>
    <w:basedOn w:val="Normale"/>
    <w:semiHidden/>
    <w:unhideWhenUsed/>
    <w:pPr>
      <w:spacing w:line="240" w:lineRule="auto"/>
    </w:pPr>
    <w:rPr>
      <w:szCs w:val="20"/>
    </w:rPr>
  </w:style>
  <w:style w:type="paragraph" w:styleId="Pidipagina">
    <w:name w:val="footer"/>
    <w:basedOn w:val="Normale"/>
    <w:link w:val="PidipaginaCarattere"/>
    <w:unhideWhenUsed/>
    <w:pPr>
      <w:tabs>
        <w:tab w:val="center" w:pos="4680"/>
        <w:tab w:val="right" w:pos="9360"/>
      </w:tabs>
      <w:spacing w:line="240" w:lineRule="auto"/>
    </w:pPr>
  </w:style>
  <w:style w:type="character" w:customStyle="1" w:styleId="PidipaginaCarattere">
    <w:name w:val="Piè di pagina Carattere"/>
    <w:link w:val="Pidipagina"/>
    <w:rPr>
      <w:sz w:val="20"/>
    </w:rPr>
  </w:style>
  <w:style w:type="paragraph" w:styleId="Testonotaapidipagina">
    <w:name w:val="footnote text"/>
    <w:basedOn w:val="Normale"/>
    <w:link w:val="TestonotaapidipaginaCarattere"/>
    <w:semiHidden/>
    <w:unhideWhenUsed/>
    <w:pPr>
      <w:spacing w:line="240" w:lineRule="auto"/>
    </w:pPr>
    <w:rPr>
      <w:szCs w:val="20"/>
    </w:rPr>
  </w:style>
  <w:style w:type="character" w:customStyle="1" w:styleId="TestonotaapidipaginaCarattere">
    <w:name w:val="Testo nota a piè di pagina Carattere"/>
    <w:link w:val="Testonotaapidipagina"/>
    <w:semiHidden/>
    <w:rPr>
      <w:sz w:val="20"/>
      <w:szCs w:val="20"/>
    </w:rPr>
  </w:style>
  <w:style w:type="character" w:customStyle="1" w:styleId="Titolo3Carattere">
    <w:name w:val="Titolo 3 Carattere"/>
    <w:link w:val="Titolo3"/>
    <w:semiHidden/>
    <w:rPr>
      <w:rFonts w:ascii="Book Antiqua" w:eastAsia="SimSun" w:hAnsi="Book Antiqua" w:cs="Times New Roman"/>
      <w:b/>
      <w:bCs/>
      <w:color w:val="322F64"/>
      <w:sz w:val="20"/>
    </w:rPr>
  </w:style>
  <w:style w:type="character" w:customStyle="1" w:styleId="Titolo4Carattere">
    <w:name w:val="Titolo 4 Carattere"/>
    <w:link w:val="Titolo4"/>
    <w:semiHidden/>
    <w:rPr>
      <w:rFonts w:ascii="Book Antiqua" w:eastAsia="SimSun" w:hAnsi="Book Antiqua" w:cs="Times New Roman"/>
      <w:b/>
      <w:bCs/>
      <w:i/>
      <w:iCs/>
      <w:color w:val="322F64"/>
      <w:sz w:val="20"/>
    </w:rPr>
  </w:style>
  <w:style w:type="character" w:customStyle="1" w:styleId="Titolo5Carattere">
    <w:name w:val="Titolo 5 Carattere"/>
    <w:link w:val="Titolo5"/>
    <w:semiHidden/>
    <w:rPr>
      <w:rFonts w:ascii="Book Antiqua" w:eastAsia="SimSun" w:hAnsi="Book Antiqua" w:cs="Times New Roman"/>
      <w:color w:val="181731"/>
      <w:sz w:val="20"/>
    </w:rPr>
  </w:style>
  <w:style w:type="character" w:customStyle="1" w:styleId="Titolo6Carattere">
    <w:name w:val="Titolo 6 Carattere"/>
    <w:link w:val="Titolo6"/>
    <w:semiHidden/>
    <w:rPr>
      <w:rFonts w:ascii="Book Antiqua" w:eastAsia="SimSun" w:hAnsi="Book Antiqua" w:cs="Times New Roman"/>
      <w:i/>
      <w:iCs/>
      <w:color w:val="181731"/>
      <w:sz w:val="20"/>
    </w:rPr>
  </w:style>
  <w:style w:type="character" w:customStyle="1" w:styleId="Titolo7Carattere">
    <w:name w:val="Titolo 7 Carattere"/>
    <w:link w:val="Titolo7"/>
    <w:semiHidden/>
    <w:rPr>
      <w:rFonts w:ascii="Book Antiqua" w:eastAsia="SimSun" w:hAnsi="Book Antiqua" w:cs="Times New Roman"/>
      <w:i/>
      <w:iCs/>
      <w:color w:val="404040"/>
      <w:sz w:val="20"/>
    </w:rPr>
  </w:style>
  <w:style w:type="character" w:customStyle="1" w:styleId="Titolo8Carattere">
    <w:name w:val="Titolo 8 Carattere"/>
    <w:link w:val="Titolo8"/>
    <w:semiHidden/>
    <w:rPr>
      <w:rFonts w:ascii="Book Antiqua" w:eastAsia="SimSun" w:hAnsi="Book Antiqua" w:cs="Times New Roman"/>
      <w:color w:val="404040"/>
      <w:sz w:val="20"/>
      <w:szCs w:val="20"/>
    </w:rPr>
  </w:style>
  <w:style w:type="character" w:customStyle="1" w:styleId="Titolo9Carattere">
    <w:name w:val="Titolo 9 Carattere"/>
    <w:link w:val="Titolo9"/>
    <w:semiHidden/>
    <w:rPr>
      <w:rFonts w:ascii="Book Antiqua" w:eastAsia="SimSun" w:hAnsi="Book Antiqua" w:cs="Times New Roman"/>
      <w:i/>
      <w:iCs/>
      <w:color w:val="404040"/>
      <w:sz w:val="20"/>
      <w:szCs w:val="20"/>
    </w:rPr>
  </w:style>
  <w:style w:type="paragraph" w:styleId="IndirizzoHTML">
    <w:name w:val="HTML Address"/>
    <w:basedOn w:val="Normale"/>
    <w:link w:val="IndirizzoHTMLCarattere"/>
    <w:semiHidden/>
    <w:unhideWhenUsed/>
    <w:pPr>
      <w:spacing w:line="240" w:lineRule="auto"/>
    </w:pPr>
    <w:rPr>
      <w:i/>
      <w:iCs/>
    </w:rPr>
  </w:style>
  <w:style w:type="character" w:customStyle="1" w:styleId="IndirizzoHTMLCarattere">
    <w:name w:val="Indirizzo HTML Carattere"/>
    <w:link w:val="IndirizzoHTML"/>
    <w:semiHidden/>
    <w:rPr>
      <w:i/>
      <w:iCs/>
      <w:sz w:val="20"/>
    </w:rPr>
  </w:style>
  <w:style w:type="paragraph" w:styleId="PreformattatoHTML">
    <w:name w:val="HTML Preformatted"/>
    <w:basedOn w:val="Normale"/>
    <w:link w:val="PreformattatoHTMLCarattere"/>
    <w:semiHidden/>
    <w:unhideWhenUsed/>
    <w:pPr>
      <w:spacing w:line="240" w:lineRule="auto"/>
    </w:pPr>
    <w:rPr>
      <w:rFonts w:ascii="Consolas" w:hAnsi="Consolas"/>
      <w:szCs w:val="20"/>
    </w:rPr>
  </w:style>
  <w:style w:type="character" w:customStyle="1" w:styleId="PreformattatoHTMLCarattere">
    <w:name w:val="Preformattato HTML Carattere"/>
    <w:link w:val="PreformattatoHTML"/>
    <w:semiHidden/>
    <w:rPr>
      <w:rFonts w:ascii="Consolas" w:hAnsi="Consolas"/>
      <w:sz w:val="20"/>
      <w:szCs w:val="20"/>
    </w:rPr>
  </w:style>
  <w:style w:type="paragraph" w:styleId="Indice1">
    <w:name w:val="index 1"/>
    <w:basedOn w:val="Normale"/>
    <w:next w:val="Normale"/>
    <w:autoRedefine/>
    <w:semiHidden/>
    <w:unhideWhenUsed/>
    <w:pPr>
      <w:spacing w:line="240" w:lineRule="auto"/>
      <w:ind w:left="200" w:hanging="200"/>
    </w:pPr>
  </w:style>
  <w:style w:type="paragraph" w:styleId="Indice2">
    <w:name w:val="index 2"/>
    <w:basedOn w:val="Normale"/>
    <w:next w:val="Normale"/>
    <w:autoRedefine/>
    <w:semiHidden/>
    <w:unhideWhenUsed/>
    <w:pPr>
      <w:spacing w:line="240" w:lineRule="auto"/>
      <w:ind w:left="400" w:hanging="200"/>
    </w:pPr>
  </w:style>
  <w:style w:type="paragraph" w:styleId="Indice3">
    <w:name w:val="index 3"/>
    <w:basedOn w:val="Normale"/>
    <w:next w:val="Normale"/>
    <w:autoRedefine/>
    <w:semiHidden/>
    <w:unhideWhenUsed/>
    <w:pPr>
      <w:spacing w:line="240" w:lineRule="auto"/>
      <w:ind w:left="600" w:hanging="200"/>
    </w:pPr>
  </w:style>
  <w:style w:type="paragraph" w:styleId="Indice4">
    <w:name w:val="index 4"/>
    <w:basedOn w:val="Normale"/>
    <w:next w:val="Normale"/>
    <w:autoRedefine/>
    <w:semiHidden/>
    <w:unhideWhenUsed/>
    <w:pPr>
      <w:spacing w:line="240" w:lineRule="auto"/>
      <w:ind w:left="800" w:hanging="200"/>
    </w:pPr>
  </w:style>
  <w:style w:type="paragraph" w:styleId="Indice5">
    <w:name w:val="index 5"/>
    <w:basedOn w:val="Normale"/>
    <w:next w:val="Normale"/>
    <w:autoRedefine/>
    <w:semiHidden/>
    <w:unhideWhenUsed/>
    <w:pPr>
      <w:spacing w:line="240" w:lineRule="auto"/>
      <w:ind w:left="1000" w:hanging="200"/>
    </w:pPr>
  </w:style>
  <w:style w:type="paragraph" w:styleId="Indice6">
    <w:name w:val="index 6"/>
    <w:basedOn w:val="Normale"/>
    <w:next w:val="Normale"/>
    <w:autoRedefine/>
    <w:semiHidden/>
    <w:unhideWhenUsed/>
    <w:pPr>
      <w:spacing w:line="240" w:lineRule="auto"/>
      <w:ind w:left="1200" w:hanging="200"/>
    </w:pPr>
  </w:style>
  <w:style w:type="paragraph" w:styleId="Indice7">
    <w:name w:val="index 7"/>
    <w:basedOn w:val="Normale"/>
    <w:next w:val="Normale"/>
    <w:autoRedefine/>
    <w:semiHidden/>
    <w:unhideWhenUsed/>
    <w:pPr>
      <w:spacing w:line="240" w:lineRule="auto"/>
      <w:ind w:left="1400" w:hanging="200"/>
    </w:pPr>
  </w:style>
  <w:style w:type="paragraph" w:styleId="Indice8">
    <w:name w:val="index 8"/>
    <w:basedOn w:val="Normale"/>
    <w:next w:val="Normale"/>
    <w:autoRedefine/>
    <w:semiHidden/>
    <w:unhideWhenUsed/>
    <w:pPr>
      <w:spacing w:line="240" w:lineRule="auto"/>
      <w:ind w:left="1600" w:hanging="200"/>
    </w:pPr>
  </w:style>
  <w:style w:type="paragraph" w:styleId="Indice9">
    <w:name w:val="index 9"/>
    <w:basedOn w:val="Normale"/>
    <w:next w:val="Normale"/>
    <w:autoRedefine/>
    <w:semiHidden/>
    <w:unhideWhenUsed/>
    <w:pPr>
      <w:spacing w:line="240" w:lineRule="auto"/>
      <w:ind w:left="1800" w:hanging="200"/>
    </w:pPr>
  </w:style>
  <w:style w:type="paragraph" w:styleId="Titoloindice">
    <w:name w:val="index heading"/>
    <w:basedOn w:val="Normale"/>
    <w:next w:val="Indice1"/>
    <w:semiHidden/>
    <w:unhideWhenUsed/>
    <w:rPr>
      <w:b/>
      <w:bCs/>
    </w:rPr>
  </w:style>
  <w:style w:type="paragraph" w:styleId="Citazioneintensa">
    <w:name w:val="Intense Quote"/>
    <w:basedOn w:val="Normale"/>
    <w:next w:val="Normale"/>
    <w:link w:val="CitazioneintensaCarattere"/>
    <w:qFormat/>
    <w:pPr>
      <w:pBdr>
        <w:bottom w:val="single" w:sz="4" w:space="4" w:color="322F64"/>
      </w:pBdr>
      <w:spacing w:before="200" w:after="280"/>
      <w:ind w:left="936" w:right="936"/>
    </w:pPr>
    <w:rPr>
      <w:b/>
      <w:bCs/>
      <w:i/>
      <w:iCs/>
      <w:color w:val="322F64"/>
    </w:rPr>
  </w:style>
  <w:style w:type="character" w:customStyle="1" w:styleId="CitazioneintensaCarattere">
    <w:name w:val="Citazione intensa Carattere"/>
    <w:link w:val="Citazioneintensa"/>
    <w:rPr>
      <w:b/>
      <w:bCs/>
      <w:i/>
      <w:iCs/>
      <w:color w:val="322F64"/>
      <w:sz w:val="20"/>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val="en-GB"/>
    </w:rPr>
  </w:style>
  <w:style w:type="character" w:customStyle="1" w:styleId="TestomacroCarattere">
    <w:name w:val="Testo macro Carattere"/>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IntestazionemessaggioCarattere">
    <w:name w:val="Intestazione messaggio Carattere"/>
    <w:link w:val="Intestazionemessaggio"/>
    <w:semiHidden/>
    <w:rPr>
      <w:rFonts w:ascii="Book Antiqua" w:eastAsia="SimSun" w:hAnsi="Book Antiqua" w:cs="Times New Roman"/>
      <w:sz w:val="24"/>
      <w:szCs w:val="24"/>
      <w:shd w:val="pct20" w:color="auto" w:fill="auto"/>
    </w:rPr>
  </w:style>
  <w:style w:type="paragraph" w:styleId="Nessunaspaziatura">
    <w:name w:val="No Spacing"/>
    <w:qFormat/>
    <w:rPr>
      <w:szCs w:val="22"/>
      <w:lang w:val="en-GB"/>
    </w:rPr>
  </w:style>
  <w:style w:type="paragraph" w:styleId="NormaleWeb">
    <w:name w:val="Normal (Web)"/>
    <w:basedOn w:val="Normale"/>
    <w:semiHidden/>
    <w:unhideWhenUsed/>
    <w:rPr>
      <w:rFonts w:ascii="Times New Roman" w:hAnsi="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pPr>
      <w:spacing w:line="240" w:lineRule="auto"/>
    </w:pPr>
  </w:style>
  <w:style w:type="character" w:customStyle="1" w:styleId="IntestazionenotaCarattere">
    <w:name w:val="Intestazione nota Carattere"/>
    <w:link w:val="Intestazionenota"/>
    <w:semiHidden/>
    <w:rPr>
      <w:sz w:val="20"/>
    </w:rPr>
  </w:style>
  <w:style w:type="paragraph" w:styleId="Testonormale">
    <w:name w:val="Plain Text"/>
    <w:basedOn w:val="Normale"/>
    <w:link w:val="TestonormaleCarattere"/>
    <w:semiHidden/>
    <w:unhideWhenUsed/>
    <w:pPr>
      <w:spacing w:line="240" w:lineRule="auto"/>
    </w:pPr>
    <w:rPr>
      <w:rFonts w:ascii="Consolas" w:hAnsi="Consolas"/>
      <w:sz w:val="21"/>
      <w:szCs w:val="21"/>
    </w:rPr>
  </w:style>
  <w:style w:type="character" w:customStyle="1" w:styleId="TestonormaleCarattere">
    <w:name w:val="Testo normale Carattere"/>
    <w:link w:val="Testonormale"/>
    <w:semiHidden/>
    <w:rPr>
      <w:rFonts w:ascii="Consolas" w:hAnsi="Consolas"/>
      <w:sz w:val="21"/>
      <w:szCs w:val="21"/>
    </w:rPr>
  </w:style>
  <w:style w:type="paragraph" w:styleId="Citazione">
    <w:name w:val="Quote"/>
    <w:basedOn w:val="Normale"/>
    <w:next w:val="Normale"/>
    <w:link w:val="CitazioneCarattere"/>
    <w:qFormat/>
    <w:rPr>
      <w:i/>
      <w:iCs/>
      <w:color w:val="000000"/>
    </w:rPr>
  </w:style>
  <w:style w:type="character" w:customStyle="1" w:styleId="CitazioneCarattere">
    <w:name w:val="Citazione Carattere"/>
    <w:link w:val="Citazione"/>
    <w:rPr>
      <w:i/>
      <w:iCs/>
      <w:color w:val="000000"/>
      <w:sz w:val="20"/>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link w:val="Formuladiapertura"/>
    <w:semiHidden/>
    <w:rPr>
      <w:sz w:val="20"/>
    </w:rPr>
  </w:style>
  <w:style w:type="paragraph" w:styleId="Firma">
    <w:name w:val="Signature"/>
    <w:basedOn w:val="Normale"/>
    <w:link w:val="FirmaCarattere"/>
    <w:semiHidden/>
    <w:unhideWhenUsed/>
    <w:pPr>
      <w:spacing w:line="240" w:lineRule="auto"/>
      <w:ind w:left="4320"/>
    </w:pPr>
  </w:style>
  <w:style w:type="character" w:customStyle="1" w:styleId="FirmaCarattere">
    <w:name w:val="Firma Carattere"/>
    <w:link w:val="Firma"/>
    <w:semiHidden/>
    <w:rPr>
      <w:sz w:val="20"/>
    </w:rPr>
  </w:style>
  <w:style w:type="paragraph" w:styleId="Sottotitolo">
    <w:name w:val="Subtitle"/>
    <w:basedOn w:val="Normale"/>
    <w:next w:val="Normale"/>
    <w:link w:val="SottotitoloCarattere"/>
    <w:qFormat/>
    <w:pPr>
      <w:numPr>
        <w:ilvl w:val="1"/>
      </w:numPr>
    </w:pPr>
    <w:rPr>
      <w:i/>
      <w:iCs/>
      <w:color w:val="322F64"/>
      <w:spacing w:val="15"/>
      <w:sz w:val="24"/>
      <w:szCs w:val="24"/>
    </w:rPr>
  </w:style>
  <w:style w:type="character" w:customStyle="1" w:styleId="SottotitoloCarattere">
    <w:name w:val="Sottotitolo Carattere"/>
    <w:link w:val="Sottotitolo"/>
    <w:rPr>
      <w:rFonts w:ascii="Book Antiqua" w:eastAsia="SimSun" w:hAnsi="Book Antiqua" w:cs="Times New Roman"/>
      <w:i/>
      <w:iCs/>
      <w:color w:val="322F64"/>
      <w:spacing w:val="15"/>
      <w:sz w:val="24"/>
      <w:szCs w:val="24"/>
    </w:rPr>
  </w:style>
  <w:style w:type="paragraph" w:styleId="Indicefonti">
    <w:name w:val="table of authorities"/>
    <w:basedOn w:val="Normale"/>
    <w:next w:val="Normale"/>
    <w:semiHidden/>
    <w:unhideWhenUsed/>
    <w:pPr>
      <w:ind w:left="200" w:hanging="200"/>
    </w:pPr>
  </w:style>
  <w:style w:type="paragraph" w:styleId="Indicedellefigure">
    <w:name w:val="table of figures"/>
    <w:basedOn w:val="Normale"/>
    <w:next w:val="Normale"/>
    <w:semiHidden/>
    <w:unhideWhenUsed/>
  </w:style>
  <w:style w:type="paragraph" w:styleId="Titoloindicefonti">
    <w:name w:val="toa heading"/>
    <w:basedOn w:val="Normale"/>
    <w:next w:val="Normale"/>
    <w:semiHidden/>
    <w:unhideWhenUsed/>
    <w:pPr>
      <w:spacing w:before="120"/>
    </w:pPr>
    <w:rPr>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paragraph" w:styleId="Sommario4">
    <w:name w:val="toc 4"/>
    <w:basedOn w:val="Normale"/>
    <w:next w:val="Normale"/>
    <w:autoRedefine/>
    <w:semiHidden/>
    <w:unhideWhenUsed/>
    <w:pPr>
      <w:spacing w:after="100"/>
      <w:ind w:left="600"/>
    </w:pPr>
  </w:style>
  <w:style w:type="paragraph" w:styleId="Sommario5">
    <w:name w:val="toc 5"/>
    <w:basedOn w:val="Normale"/>
    <w:next w:val="Normale"/>
    <w:autoRedefine/>
    <w:semiHidden/>
    <w:unhideWhenUsed/>
    <w:pPr>
      <w:spacing w:after="100"/>
      <w:ind w:left="800"/>
    </w:pPr>
  </w:style>
  <w:style w:type="paragraph" w:styleId="Sommario6">
    <w:name w:val="toc 6"/>
    <w:basedOn w:val="Normale"/>
    <w:next w:val="Normale"/>
    <w:autoRedefine/>
    <w:semiHidden/>
    <w:unhideWhenUsed/>
    <w:pPr>
      <w:spacing w:after="100"/>
      <w:ind w:left="1000"/>
    </w:pPr>
  </w:style>
  <w:style w:type="paragraph" w:styleId="Sommario7">
    <w:name w:val="toc 7"/>
    <w:basedOn w:val="Normale"/>
    <w:next w:val="Normale"/>
    <w:autoRedefine/>
    <w:semiHidden/>
    <w:unhideWhenUsed/>
    <w:pPr>
      <w:spacing w:after="100"/>
      <w:ind w:left="1200"/>
    </w:pPr>
  </w:style>
  <w:style w:type="paragraph" w:styleId="Sommario8">
    <w:name w:val="toc 8"/>
    <w:basedOn w:val="Normale"/>
    <w:next w:val="Normale"/>
    <w:autoRedefine/>
    <w:semiHidden/>
    <w:unhideWhenUsed/>
    <w:pPr>
      <w:spacing w:after="100"/>
      <w:ind w:left="1400"/>
    </w:pPr>
  </w:style>
  <w:style w:type="paragraph" w:styleId="Sommario9">
    <w:name w:val="toc 9"/>
    <w:basedOn w:val="Normale"/>
    <w:next w:val="Normale"/>
    <w:autoRedefine/>
    <w:semiHidden/>
    <w:unhideWhenUsed/>
    <w:pPr>
      <w:spacing w:after="100"/>
      <w:ind w:left="1600"/>
    </w:pPr>
  </w:style>
  <w:style w:type="paragraph" w:styleId="Titolosommario">
    <w:name w:val="TOC Heading"/>
    <w:basedOn w:val="Titolo1"/>
    <w:next w:val="Normale"/>
    <w:semiHidden/>
    <w:unhideWhenUsed/>
    <w:qFormat/>
    <w:pPr>
      <w:spacing w:before="480" w:after="0" w:line="276" w:lineRule="auto"/>
      <w:outlineLvl w:val="9"/>
    </w:pPr>
    <w:rPr>
      <w:color w:val="25234A"/>
    </w:rPr>
  </w:style>
  <w:style w:type="paragraph" w:customStyle="1" w:styleId="Eaoaeaa">
    <w:name w:val="Eaoae?aa"/>
    <w:basedOn w:val="Normale"/>
    <w:rsid w:val="00771CE9"/>
    <w:pPr>
      <w:widowControl w:val="0"/>
      <w:tabs>
        <w:tab w:val="center" w:pos="4153"/>
        <w:tab w:val="right" w:pos="8306"/>
      </w:tabs>
      <w:spacing w:line="240" w:lineRule="auto"/>
    </w:pPr>
    <w:rPr>
      <w:rFonts w:ascii="Times New Roman" w:eastAsia="Times New Roman" w:hAnsi="Times New Roman"/>
      <w:szCs w:val="20"/>
      <w:lang w:val="en-US" w:eastAsia="tr-TR"/>
    </w:rPr>
  </w:style>
  <w:style w:type="paragraph" w:customStyle="1" w:styleId="Aaoeeu">
    <w:name w:val="Aaoeeu"/>
    <w:rsid w:val="00771CE9"/>
    <w:pPr>
      <w:widowControl w:val="0"/>
    </w:pPr>
    <w:rPr>
      <w:rFonts w:ascii="Times New Roman" w:eastAsia="Times New Roman" w:hAnsi="Times New Roman"/>
      <w:lang w:val="en-US" w:eastAsia="tr-TR"/>
    </w:rPr>
  </w:style>
  <w:style w:type="paragraph" w:customStyle="1" w:styleId="OiaeaeiYiio2">
    <w:name w:val="O?ia eaeiYiio 2"/>
    <w:basedOn w:val="Aaoeeu"/>
    <w:rsid w:val="00771CE9"/>
    <w:pPr>
      <w:jc w:val="right"/>
    </w:pPr>
    <w:rPr>
      <w:i/>
      <w:sz w:val="16"/>
    </w:rPr>
  </w:style>
  <w:style w:type="character" w:styleId="Collegamentoipertestuale">
    <w:name w:val="Hyperlink"/>
    <w:rsid w:val="00FC2B69"/>
    <w:rPr>
      <w:color w:val="0000FF"/>
      <w:sz w:val="20"/>
      <w:u w:val="single"/>
    </w:rPr>
  </w:style>
  <w:style w:type="character" w:customStyle="1" w:styleId="highlight">
    <w:name w:val="highlight"/>
    <w:basedOn w:val="Carpredefinitoparagrafo"/>
    <w:rsid w:val="00117506"/>
  </w:style>
  <w:style w:type="paragraph" w:customStyle="1" w:styleId="Title1">
    <w:name w:val="Title1"/>
    <w:basedOn w:val="Normale"/>
    <w:rsid w:val="0011750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desc">
    <w:name w:val="desc"/>
    <w:basedOn w:val="Normale"/>
    <w:rsid w:val="0011750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details">
    <w:name w:val="details"/>
    <w:basedOn w:val="Normale"/>
    <w:rsid w:val="00117506"/>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jrnl">
    <w:name w:val="jrnl"/>
    <w:basedOn w:val="Carpredefinitoparagrafo"/>
    <w:rsid w:val="00117506"/>
  </w:style>
  <w:style w:type="paragraph" w:customStyle="1" w:styleId="Title2">
    <w:name w:val="Title2"/>
    <w:basedOn w:val="Normale"/>
    <w:rsid w:val="0089019D"/>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Title3">
    <w:name w:val="Title3"/>
    <w:basedOn w:val="Normale"/>
    <w:rsid w:val="006D3D16"/>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uthors-list-item">
    <w:name w:val="authors-list-item"/>
    <w:basedOn w:val="Carpredefinitoparagrafo"/>
    <w:rsid w:val="004D5991"/>
  </w:style>
  <w:style w:type="character" w:customStyle="1" w:styleId="author-sup-separator">
    <w:name w:val="author-sup-separator"/>
    <w:basedOn w:val="Carpredefinitoparagrafo"/>
    <w:rsid w:val="004D5991"/>
  </w:style>
  <w:style w:type="character" w:customStyle="1" w:styleId="comma">
    <w:name w:val="comma"/>
    <w:basedOn w:val="Carpredefinitoparagrafo"/>
    <w:rsid w:val="004D5991"/>
  </w:style>
  <w:style w:type="character" w:styleId="Collegamentovisitato">
    <w:name w:val="FollowedHyperlink"/>
    <w:basedOn w:val="Carpredefinitoparagrafo"/>
    <w:uiPriority w:val="99"/>
    <w:semiHidden/>
    <w:unhideWhenUsed/>
    <w:rsid w:val="004D5991"/>
    <w:rPr>
      <w:color w:val="800080" w:themeColor="followedHyperlink"/>
      <w:u w:val="single"/>
    </w:rPr>
  </w:style>
  <w:style w:type="character" w:customStyle="1" w:styleId="period">
    <w:name w:val="period"/>
    <w:basedOn w:val="Carpredefinitoparagrafo"/>
    <w:rsid w:val="004D5991"/>
  </w:style>
  <w:style w:type="character" w:customStyle="1" w:styleId="cit">
    <w:name w:val="cit"/>
    <w:basedOn w:val="Carpredefinitoparagrafo"/>
    <w:rsid w:val="004D5991"/>
  </w:style>
  <w:style w:type="character" w:customStyle="1" w:styleId="citation-doi">
    <w:name w:val="citation-doi"/>
    <w:basedOn w:val="Carpredefinitoparagrafo"/>
    <w:rsid w:val="004D5991"/>
  </w:style>
  <w:style w:type="character" w:styleId="Enfasigrassetto">
    <w:name w:val="Strong"/>
    <w:basedOn w:val="Carpredefinitoparagrafo"/>
    <w:uiPriority w:val="22"/>
    <w:qFormat/>
    <w:rsid w:val="00D64A13"/>
    <w:rPr>
      <w:b/>
      <w:bCs/>
    </w:rPr>
  </w:style>
  <w:style w:type="character" w:customStyle="1" w:styleId="text-nexus-san">
    <w:name w:val="text-nexus-san"/>
    <w:basedOn w:val="Carpredefinitoparagrafo"/>
    <w:rsid w:val="00D64A13"/>
  </w:style>
  <w:style w:type="character" w:styleId="Menzionenonrisolta">
    <w:name w:val="Unresolved Mention"/>
    <w:basedOn w:val="Carpredefinitoparagrafo"/>
    <w:uiPriority w:val="99"/>
    <w:semiHidden/>
    <w:unhideWhenUsed/>
    <w:rsid w:val="00D6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370">
      <w:bodyDiv w:val="1"/>
      <w:marLeft w:val="0"/>
      <w:marRight w:val="0"/>
      <w:marTop w:val="0"/>
      <w:marBottom w:val="0"/>
      <w:divBdr>
        <w:top w:val="none" w:sz="0" w:space="0" w:color="auto"/>
        <w:left w:val="none" w:sz="0" w:space="0" w:color="auto"/>
        <w:bottom w:val="none" w:sz="0" w:space="0" w:color="auto"/>
        <w:right w:val="none" w:sz="0" w:space="0" w:color="auto"/>
      </w:divBdr>
      <w:divsChild>
        <w:div w:id="1434594340">
          <w:marLeft w:val="0"/>
          <w:marRight w:val="0"/>
          <w:marTop w:val="34"/>
          <w:marBottom w:val="34"/>
          <w:divBdr>
            <w:top w:val="none" w:sz="0" w:space="0" w:color="auto"/>
            <w:left w:val="none" w:sz="0" w:space="0" w:color="auto"/>
            <w:bottom w:val="none" w:sz="0" w:space="0" w:color="auto"/>
            <w:right w:val="none" w:sz="0" w:space="0" w:color="auto"/>
          </w:divBdr>
        </w:div>
      </w:divsChild>
    </w:div>
    <w:div w:id="136916094">
      <w:bodyDiv w:val="1"/>
      <w:marLeft w:val="0"/>
      <w:marRight w:val="0"/>
      <w:marTop w:val="0"/>
      <w:marBottom w:val="0"/>
      <w:divBdr>
        <w:top w:val="none" w:sz="0" w:space="0" w:color="auto"/>
        <w:left w:val="none" w:sz="0" w:space="0" w:color="auto"/>
        <w:bottom w:val="none" w:sz="0" w:space="0" w:color="auto"/>
        <w:right w:val="none" w:sz="0" w:space="0" w:color="auto"/>
      </w:divBdr>
    </w:div>
    <w:div w:id="262694361">
      <w:bodyDiv w:val="1"/>
      <w:marLeft w:val="0"/>
      <w:marRight w:val="0"/>
      <w:marTop w:val="0"/>
      <w:marBottom w:val="0"/>
      <w:divBdr>
        <w:top w:val="none" w:sz="0" w:space="0" w:color="auto"/>
        <w:left w:val="none" w:sz="0" w:space="0" w:color="auto"/>
        <w:bottom w:val="none" w:sz="0" w:space="0" w:color="auto"/>
        <w:right w:val="none" w:sz="0" w:space="0" w:color="auto"/>
      </w:divBdr>
    </w:div>
    <w:div w:id="299387413">
      <w:bodyDiv w:val="1"/>
      <w:marLeft w:val="0"/>
      <w:marRight w:val="0"/>
      <w:marTop w:val="0"/>
      <w:marBottom w:val="0"/>
      <w:divBdr>
        <w:top w:val="none" w:sz="0" w:space="0" w:color="auto"/>
        <w:left w:val="none" w:sz="0" w:space="0" w:color="auto"/>
        <w:bottom w:val="none" w:sz="0" w:space="0" w:color="auto"/>
        <w:right w:val="none" w:sz="0" w:space="0" w:color="auto"/>
      </w:divBdr>
      <w:divsChild>
        <w:div w:id="217205776">
          <w:marLeft w:val="0"/>
          <w:marRight w:val="0"/>
          <w:marTop w:val="0"/>
          <w:marBottom w:val="0"/>
          <w:divBdr>
            <w:top w:val="none" w:sz="0" w:space="0" w:color="auto"/>
            <w:left w:val="none" w:sz="0" w:space="0" w:color="auto"/>
            <w:bottom w:val="none" w:sz="0" w:space="0" w:color="auto"/>
            <w:right w:val="none" w:sz="0" w:space="0" w:color="auto"/>
          </w:divBdr>
        </w:div>
      </w:divsChild>
    </w:div>
    <w:div w:id="378435362">
      <w:bodyDiv w:val="1"/>
      <w:marLeft w:val="0"/>
      <w:marRight w:val="0"/>
      <w:marTop w:val="0"/>
      <w:marBottom w:val="0"/>
      <w:divBdr>
        <w:top w:val="none" w:sz="0" w:space="0" w:color="auto"/>
        <w:left w:val="none" w:sz="0" w:space="0" w:color="auto"/>
        <w:bottom w:val="none" w:sz="0" w:space="0" w:color="auto"/>
        <w:right w:val="none" w:sz="0" w:space="0" w:color="auto"/>
      </w:divBdr>
    </w:div>
    <w:div w:id="419568997">
      <w:bodyDiv w:val="1"/>
      <w:marLeft w:val="0"/>
      <w:marRight w:val="0"/>
      <w:marTop w:val="0"/>
      <w:marBottom w:val="0"/>
      <w:divBdr>
        <w:top w:val="none" w:sz="0" w:space="0" w:color="auto"/>
        <w:left w:val="none" w:sz="0" w:space="0" w:color="auto"/>
        <w:bottom w:val="none" w:sz="0" w:space="0" w:color="auto"/>
        <w:right w:val="none" w:sz="0" w:space="0" w:color="auto"/>
      </w:divBdr>
      <w:divsChild>
        <w:div w:id="1590892856">
          <w:marLeft w:val="0"/>
          <w:marRight w:val="0"/>
          <w:marTop w:val="34"/>
          <w:marBottom w:val="34"/>
          <w:divBdr>
            <w:top w:val="none" w:sz="0" w:space="0" w:color="auto"/>
            <w:left w:val="none" w:sz="0" w:space="0" w:color="auto"/>
            <w:bottom w:val="none" w:sz="0" w:space="0" w:color="auto"/>
            <w:right w:val="none" w:sz="0" w:space="0" w:color="auto"/>
          </w:divBdr>
        </w:div>
      </w:divsChild>
    </w:div>
    <w:div w:id="603805016">
      <w:bodyDiv w:val="1"/>
      <w:marLeft w:val="0"/>
      <w:marRight w:val="0"/>
      <w:marTop w:val="0"/>
      <w:marBottom w:val="0"/>
      <w:divBdr>
        <w:top w:val="none" w:sz="0" w:space="0" w:color="auto"/>
        <w:left w:val="none" w:sz="0" w:space="0" w:color="auto"/>
        <w:bottom w:val="none" w:sz="0" w:space="0" w:color="auto"/>
        <w:right w:val="none" w:sz="0" w:space="0" w:color="auto"/>
      </w:divBdr>
    </w:div>
    <w:div w:id="660624707">
      <w:bodyDiv w:val="1"/>
      <w:marLeft w:val="0"/>
      <w:marRight w:val="0"/>
      <w:marTop w:val="0"/>
      <w:marBottom w:val="0"/>
      <w:divBdr>
        <w:top w:val="none" w:sz="0" w:space="0" w:color="auto"/>
        <w:left w:val="none" w:sz="0" w:space="0" w:color="auto"/>
        <w:bottom w:val="none" w:sz="0" w:space="0" w:color="auto"/>
        <w:right w:val="none" w:sz="0" w:space="0" w:color="auto"/>
      </w:divBdr>
      <w:divsChild>
        <w:div w:id="1776824758">
          <w:marLeft w:val="0"/>
          <w:marRight w:val="0"/>
          <w:marTop w:val="34"/>
          <w:marBottom w:val="34"/>
          <w:divBdr>
            <w:top w:val="none" w:sz="0" w:space="0" w:color="auto"/>
            <w:left w:val="none" w:sz="0" w:space="0" w:color="auto"/>
            <w:bottom w:val="none" w:sz="0" w:space="0" w:color="auto"/>
            <w:right w:val="none" w:sz="0" w:space="0" w:color="auto"/>
          </w:divBdr>
        </w:div>
      </w:divsChild>
    </w:div>
    <w:div w:id="766732226">
      <w:bodyDiv w:val="1"/>
      <w:marLeft w:val="0"/>
      <w:marRight w:val="0"/>
      <w:marTop w:val="0"/>
      <w:marBottom w:val="0"/>
      <w:divBdr>
        <w:top w:val="none" w:sz="0" w:space="0" w:color="auto"/>
        <w:left w:val="none" w:sz="0" w:space="0" w:color="auto"/>
        <w:bottom w:val="none" w:sz="0" w:space="0" w:color="auto"/>
        <w:right w:val="none" w:sz="0" w:space="0" w:color="auto"/>
      </w:divBdr>
      <w:divsChild>
        <w:div w:id="143013436">
          <w:marLeft w:val="0"/>
          <w:marRight w:val="0"/>
          <w:marTop w:val="0"/>
          <w:marBottom w:val="0"/>
          <w:divBdr>
            <w:top w:val="none" w:sz="0" w:space="0" w:color="auto"/>
            <w:left w:val="none" w:sz="0" w:space="0" w:color="auto"/>
            <w:bottom w:val="none" w:sz="0" w:space="0" w:color="auto"/>
            <w:right w:val="none" w:sz="0" w:space="0" w:color="auto"/>
          </w:divBdr>
        </w:div>
      </w:divsChild>
    </w:div>
    <w:div w:id="838882549">
      <w:bodyDiv w:val="1"/>
      <w:marLeft w:val="0"/>
      <w:marRight w:val="0"/>
      <w:marTop w:val="0"/>
      <w:marBottom w:val="0"/>
      <w:divBdr>
        <w:top w:val="none" w:sz="0" w:space="0" w:color="auto"/>
        <w:left w:val="none" w:sz="0" w:space="0" w:color="auto"/>
        <w:bottom w:val="none" w:sz="0" w:space="0" w:color="auto"/>
        <w:right w:val="none" w:sz="0" w:space="0" w:color="auto"/>
      </w:divBdr>
    </w:div>
    <w:div w:id="1005717027">
      <w:bodyDiv w:val="1"/>
      <w:marLeft w:val="0"/>
      <w:marRight w:val="0"/>
      <w:marTop w:val="0"/>
      <w:marBottom w:val="0"/>
      <w:divBdr>
        <w:top w:val="none" w:sz="0" w:space="0" w:color="auto"/>
        <w:left w:val="none" w:sz="0" w:space="0" w:color="auto"/>
        <w:bottom w:val="none" w:sz="0" w:space="0" w:color="auto"/>
        <w:right w:val="none" w:sz="0" w:space="0" w:color="auto"/>
      </w:divBdr>
      <w:divsChild>
        <w:div w:id="354383368">
          <w:marLeft w:val="0"/>
          <w:marRight w:val="0"/>
          <w:marTop w:val="0"/>
          <w:marBottom w:val="0"/>
          <w:divBdr>
            <w:top w:val="none" w:sz="0" w:space="0" w:color="auto"/>
            <w:left w:val="none" w:sz="0" w:space="0" w:color="auto"/>
            <w:bottom w:val="none" w:sz="0" w:space="0" w:color="auto"/>
            <w:right w:val="none" w:sz="0" w:space="0" w:color="auto"/>
          </w:divBdr>
        </w:div>
      </w:divsChild>
    </w:div>
    <w:div w:id="1077243660">
      <w:bodyDiv w:val="1"/>
      <w:marLeft w:val="0"/>
      <w:marRight w:val="0"/>
      <w:marTop w:val="0"/>
      <w:marBottom w:val="0"/>
      <w:divBdr>
        <w:top w:val="none" w:sz="0" w:space="0" w:color="auto"/>
        <w:left w:val="none" w:sz="0" w:space="0" w:color="auto"/>
        <w:bottom w:val="none" w:sz="0" w:space="0" w:color="auto"/>
        <w:right w:val="none" w:sz="0" w:space="0" w:color="auto"/>
      </w:divBdr>
    </w:div>
    <w:div w:id="1111238409">
      <w:bodyDiv w:val="1"/>
      <w:marLeft w:val="0"/>
      <w:marRight w:val="0"/>
      <w:marTop w:val="0"/>
      <w:marBottom w:val="0"/>
      <w:divBdr>
        <w:top w:val="none" w:sz="0" w:space="0" w:color="auto"/>
        <w:left w:val="none" w:sz="0" w:space="0" w:color="auto"/>
        <w:bottom w:val="none" w:sz="0" w:space="0" w:color="auto"/>
        <w:right w:val="none" w:sz="0" w:space="0" w:color="auto"/>
      </w:divBdr>
      <w:divsChild>
        <w:div w:id="1411780214">
          <w:marLeft w:val="0"/>
          <w:marRight w:val="0"/>
          <w:marTop w:val="34"/>
          <w:marBottom w:val="34"/>
          <w:divBdr>
            <w:top w:val="none" w:sz="0" w:space="0" w:color="auto"/>
            <w:left w:val="none" w:sz="0" w:space="0" w:color="auto"/>
            <w:bottom w:val="none" w:sz="0" w:space="0" w:color="auto"/>
            <w:right w:val="none" w:sz="0" w:space="0" w:color="auto"/>
          </w:divBdr>
        </w:div>
      </w:divsChild>
    </w:div>
    <w:div w:id="1120951722">
      <w:bodyDiv w:val="1"/>
      <w:marLeft w:val="0"/>
      <w:marRight w:val="0"/>
      <w:marTop w:val="0"/>
      <w:marBottom w:val="0"/>
      <w:divBdr>
        <w:top w:val="none" w:sz="0" w:space="0" w:color="auto"/>
        <w:left w:val="none" w:sz="0" w:space="0" w:color="auto"/>
        <w:bottom w:val="none" w:sz="0" w:space="0" w:color="auto"/>
        <w:right w:val="none" w:sz="0" w:space="0" w:color="auto"/>
      </w:divBdr>
    </w:div>
    <w:div w:id="1134758924">
      <w:bodyDiv w:val="1"/>
      <w:marLeft w:val="0"/>
      <w:marRight w:val="0"/>
      <w:marTop w:val="0"/>
      <w:marBottom w:val="0"/>
      <w:divBdr>
        <w:top w:val="none" w:sz="0" w:space="0" w:color="auto"/>
        <w:left w:val="none" w:sz="0" w:space="0" w:color="auto"/>
        <w:bottom w:val="none" w:sz="0" w:space="0" w:color="auto"/>
        <w:right w:val="none" w:sz="0" w:space="0" w:color="auto"/>
      </w:divBdr>
    </w:div>
    <w:div w:id="1266499159">
      <w:bodyDiv w:val="1"/>
      <w:marLeft w:val="0"/>
      <w:marRight w:val="0"/>
      <w:marTop w:val="0"/>
      <w:marBottom w:val="0"/>
      <w:divBdr>
        <w:top w:val="none" w:sz="0" w:space="0" w:color="auto"/>
        <w:left w:val="none" w:sz="0" w:space="0" w:color="auto"/>
        <w:bottom w:val="none" w:sz="0" w:space="0" w:color="auto"/>
        <w:right w:val="none" w:sz="0" w:space="0" w:color="auto"/>
      </w:divBdr>
    </w:div>
    <w:div w:id="1508597445">
      <w:bodyDiv w:val="1"/>
      <w:marLeft w:val="0"/>
      <w:marRight w:val="0"/>
      <w:marTop w:val="0"/>
      <w:marBottom w:val="0"/>
      <w:divBdr>
        <w:top w:val="none" w:sz="0" w:space="0" w:color="auto"/>
        <w:left w:val="none" w:sz="0" w:space="0" w:color="auto"/>
        <w:bottom w:val="none" w:sz="0" w:space="0" w:color="auto"/>
        <w:right w:val="none" w:sz="0" w:space="0" w:color="auto"/>
      </w:divBdr>
      <w:divsChild>
        <w:div w:id="1215310960">
          <w:marLeft w:val="0"/>
          <w:marRight w:val="0"/>
          <w:marTop w:val="34"/>
          <w:marBottom w:val="34"/>
          <w:divBdr>
            <w:top w:val="none" w:sz="0" w:space="0" w:color="auto"/>
            <w:left w:val="none" w:sz="0" w:space="0" w:color="auto"/>
            <w:bottom w:val="none" w:sz="0" w:space="0" w:color="auto"/>
            <w:right w:val="none" w:sz="0" w:space="0" w:color="auto"/>
          </w:divBdr>
        </w:div>
      </w:divsChild>
    </w:div>
    <w:div w:id="1585840350">
      <w:bodyDiv w:val="1"/>
      <w:marLeft w:val="0"/>
      <w:marRight w:val="0"/>
      <w:marTop w:val="0"/>
      <w:marBottom w:val="0"/>
      <w:divBdr>
        <w:top w:val="none" w:sz="0" w:space="0" w:color="auto"/>
        <w:left w:val="none" w:sz="0" w:space="0" w:color="auto"/>
        <w:bottom w:val="none" w:sz="0" w:space="0" w:color="auto"/>
        <w:right w:val="none" w:sz="0" w:space="0" w:color="auto"/>
      </w:divBdr>
      <w:divsChild>
        <w:div w:id="1055348895">
          <w:marLeft w:val="0"/>
          <w:marRight w:val="0"/>
          <w:marTop w:val="0"/>
          <w:marBottom w:val="0"/>
          <w:divBdr>
            <w:top w:val="none" w:sz="0" w:space="0" w:color="auto"/>
            <w:left w:val="none" w:sz="0" w:space="0" w:color="auto"/>
            <w:bottom w:val="none" w:sz="0" w:space="0" w:color="auto"/>
            <w:right w:val="none" w:sz="0" w:space="0" w:color="auto"/>
          </w:divBdr>
        </w:div>
      </w:divsChild>
    </w:div>
    <w:div w:id="1644264057">
      <w:bodyDiv w:val="1"/>
      <w:marLeft w:val="0"/>
      <w:marRight w:val="0"/>
      <w:marTop w:val="0"/>
      <w:marBottom w:val="0"/>
      <w:divBdr>
        <w:top w:val="none" w:sz="0" w:space="0" w:color="auto"/>
        <w:left w:val="none" w:sz="0" w:space="0" w:color="auto"/>
        <w:bottom w:val="none" w:sz="0" w:space="0" w:color="auto"/>
        <w:right w:val="none" w:sz="0" w:space="0" w:color="auto"/>
      </w:divBdr>
      <w:divsChild>
        <w:div w:id="287471694">
          <w:marLeft w:val="0"/>
          <w:marRight w:val="0"/>
          <w:marTop w:val="0"/>
          <w:marBottom w:val="0"/>
          <w:divBdr>
            <w:top w:val="none" w:sz="0" w:space="0" w:color="auto"/>
            <w:left w:val="none" w:sz="0" w:space="0" w:color="auto"/>
            <w:bottom w:val="none" w:sz="0" w:space="0" w:color="auto"/>
            <w:right w:val="none" w:sz="0" w:space="0" w:color="auto"/>
          </w:divBdr>
        </w:div>
      </w:divsChild>
    </w:div>
    <w:div w:id="1762336449">
      <w:bodyDiv w:val="1"/>
      <w:marLeft w:val="0"/>
      <w:marRight w:val="0"/>
      <w:marTop w:val="0"/>
      <w:marBottom w:val="0"/>
      <w:divBdr>
        <w:top w:val="none" w:sz="0" w:space="0" w:color="auto"/>
        <w:left w:val="none" w:sz="0" w:space="0" w:color="auto"/>
        <w:bottom w:val="none" w:sz="0" w:space="0" w:color="auto"/>
        <w:right w:val="none" w:sz="0" w:space="0" w:color="auto"/>
      </w:divBdr>
      <w:divsChild>
        <w:div w:id="1538661174">
          <w:marLeft w:val="0"/>
          <w:marRight w:val="0"/>
          <w:marTop w:val="0"/>
          <w:marBottom w:val="0"/>
          <w:divBdr>
            <w:top w:val="none" w:sz="0" w:space="0" w:color="auto"/>
            <w:left w:val="none" w:sz="0" w:space="0" w:color="auto"/>
            <w:bottom w:val="none" w:sz="0" w:space="0" w:color="auto"/>
            <w:right w:val="none" w:sz="0" w:space="0" w:color="auto"/>
          </w:divBdr>
        </w:div>
      </w:divsChild>
    </w:div>
    <w:div w:id="19293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Corti%20G%5BAuthor%5D&amp;cauthor=true&amp;cauthor_uid=27929064" TargetMode="External"/><Relationship Id="rId18" Type="http://schemas.openxmlformats.org/officeDocument/2006/relationships/hyperlink" Target="https://www.ncbi.nlm.nih.gov/pubmed/?term=Vidal%20J%5BAuthor%5D&amp;cauthor=true&amp;cauthor_uid=27929064" TargetMode="External"/><Relationship Id="rId26" Type="http://schemas.openxmlformats.org/officeDocument/2006/relationships/hyperlink" Target="https://www.ncbi.nlm.nih.gov/pubmed/30486892" TargetMode="External"/><Relationship Id="rId39" Type="http://schemas.openxmlformats.org/officeDocument/2006/relationships/header" Target="header2.xml"/><Relationship Id="rId21" Type="http://schemas.openxmlformats.org/officeDocument/2006/relationships/hyperlink" Target="https://www.ncbi.nlm.nih.gov/pubmed/?term=Siena%20S%5BAuthor%5D&amp;cauthor=true&amp;cauthor_uid=27929064" TargetMode="External"/><Relationship Id="rId34" Type="http://schemas.openxmlformats.org/officeDocument/2006/relationships/hyperlink" Target="https://www.ncbi.nlm.nih.gov/pubmed/?term=Mantovani%20A%5BAuthor%5D&amp;cauthor=true&amp;cauthor_uid=29469612" TargetMode="External"/><Relationship Id="rId7" Type="http://schemas.openxmlformats.org/officeDocument/2006/relationships/hyperlink" Target="https://www.ncbi.nlm.nih.gov/pubmed/29808006" TargetMode="External"/><Relationship Id="rId2" Type="http://schemas.openxmlformats.org/officeDocument/2006/relationships/styles" Target="styles.xml"/><Relationship Id="rId16" Type="http://schemas.openxmlformats.org/officeDocument/2006/relationships/hyperlink" Target="https://www.ncbi.nlm.nih.gov/pubmed/?term=Bartolini%20A%5BAuthor%5D&amp;cauthor=true&amp;cauthor_uid=27929064" TargetMode="External"/><Relationship Id="rId20" Type="http://schemas.openxmlformats.org/officeDocument/2006/relationships/hyperlink" Target="https://www.ncbi.nlm.nih.gov/pubmed/?term=Pietrantonio%20F%5BAuthor%5D&amp;cauthor=true&amp;cauthor_uid=27929064" TargetMode="External"/><Relationship Id="rId29" Type="http://schemas.openxmlformats.org/officeDocument/2006/relationships/hyperlink" Target="https://www.ncbi.nlm.nih.gov/pubmed/?term=Savino%20B%5BAuthor%5D&amp;cauthor=true&amp;cauthor_uid=2946961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Lazzari%20L%5BAuthor%5D&amp;cauthor=true&amp;cauthor_uid=27929064" TargetMode="External"/><Relationship Id="rId24" Type="http://schemas.openxmlformats.org/officeDocument/2006/relationships/hyperlink" Target="https://www.ncbi.nlm.nih.gov/pubmed/?term=Bardelli%20A%5BAuthor%5D&amp;cauthor=true&amp;cauthor_uid=27929064" TargetMode="External"/><Relationship Id="rId32" Type="http://schemas.openxmlformats.org/officeDocument/2006/relationships/hyperlink" Target="https://www.ncbi.nlm.nih.gov/pubmed/?term=Zammataro%20L%5BAuthor%5D&amp;cauthor=true&amp;cauthor_uid=29469612" TargetMode="External"/><Relationship Id="rId37" Type="http://schemas.openxmlformats.org/officeDocument/2006/relationships/hyperlink" Target="https://www.ncbi.nlm.nih.gov/pubmed/?term=Germano+Russo+Mantovan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Buscarino%20M%5BAuthor%5D&amp;cauthor=true&amp;cauthor_uid=27929064" TargetMode="External"/><Relationship Id="rId23" Type="http://schemas.openxmlformats.org/officeDocument/2006/relationships/hyperlink" Target="https://www.ncbi.nlm.nih.gov/pubmed/?term=Di%20Nicolantonio%20F%5BAuthor%5D&amp;cauthor=true&amp;cauthor_uid=27929064" TargetMode="External"/><Relationship Id="rId28" Type="http://schemas.openxmlformats.org/officeDocument/2006/relationships/hyperlink" Target="https://www.ncbi.nlm.nih.gov/pubmed/?term=Russo%20RC%5BAuthor%5D&amp;cauthor=true&amp;cauthor_uid=29469612" TargetMode="External"/><Relationship Id="rId36" Type="http://schemas.openxmlformats.org/officeDocument/2006/relationships/hyperlink" Target="https://www.ncbi.nlm.nih.gov/pubmed/?term=Teixeira%20MM%5BAuthor%5D&amp;cauthor=true&amp;cauthor_uid=29469612" TargetMode="External"/><Relationship Id="rId10" Type="http://schemas.openxmlformats.org/officeDocument/2006/relationships/hyperlink" Target="https://www.ncbi.nlm.nih.gov/pubmed/?term=Arena%20S%5BAuthor%5D&amp;cauthor=true&amp;cauthor_uid=27929064" TargetMode="External"/><Relationship Id="rId19" Type="http://schemas.openxmlformats.org/officeDocument/2006/relationships/hyperlink" Target="https://www.ncbi.nlm.nih.gov/pubmed/?term=Germano%20G%5BAuthor%5D&amp;cauthor=true&amp;cauthor_uid=27929064" TargetMode="External"/><Relationship Id="rId31" Type="http://schemas.openxmlformats.org/officeDocument/2006/relationships/hyperlink" Target="https://www.ncbi.nlm.nih.gov/pubmed/?term=Anselmo%20A%5BAuthor%5D&amp;cauthor=true&amp;cauthor_uid=29469612" TargetMode="External"/><Relationship Id="rId4" Type="http://schemas.openxmlformats.org/officeDocument/2006/relationships/webSettings" Target="webSettings.xml"/><Relationship Id="rId9" Type="http://schemas.openxmlformats.org/officeDocument/2006/relationships/hyperlink" Target="https://www.ncbi.nlm.nih.gov/pubmed/?term=Van%20Emburgh%20BO%5BAuthor%5D&amp;cauthor=true&amp;cauthor_uid=27929064" TargetMode="External"/><Relationship Id="rId14" Type="http://schemas.openxmlformats.org/officeDocument/2006/relationships/hyperlink" Target="https://www.ncbi.nlm.nih.gov/pubmed/?term=Baldi%20F%5BAuthor%5D&amp;cauthor=true&amp;cauthor_uid=27929064" TargetMode="External"/><Relationship Id="rId22" Type="http://schemas.openxmlformats.org/officeDocument/2006/relationships/hyperlink" Target="https://www.ncbi.nlm.nih.gov/pubmed/?term=Sartore-Bianchi%20A%5BAuthor%5D&amp;cauthor=true&amp;cauthor_uid=27929064" TargetMode="External"/><Relationship Id="rId27" Type="http://schemas.openxmlformats.org/officeDocument/2006/relationships/hyperlink" Target="https://www.ncbi.nlm.nih.gov/pubmed/29808006" TargetMode="External"/><Relationship Id="rId30" Type="http://schemas.openxmlformats.org/officeDocument/2006/relationships/hyperlink" Target="https://www.ncbi.nlm.nih.gov/pubmed/?term=Germano%20G%5BAuthor%5D&amp;cauthor=true&amp;cauthor_uid=29469612" TargetMode="External"/><Relationship Id="rId35" Type="http://schemas.openxmlformats.org/officeDocument/2006/relationships/hyperlink" Target="https://www.ncbi.nlm.nih.gov/pubmed/?term=Locati%20M%5BAuthor%5D&amp;cauthor=true&amp;cauthor_uid=29469612" TargetMode="External"/><Relationship Id="rId8" Type="http://schemas.openxmlformats.org/officeDocument/2006/relationships/hyperlink" Target="https://www.ncbi.nlm.nih.gov/pubmed/29186113" TargetMode="External"/><Relationship Id="rId3" Type="http://schemas.openxmlformats.org/officeDocument/2006/relationships/settings" Target="settings.xml"/><Relationship Id="rId12" Type="http://schemas.openxmlformats.org/officeDocument/2006/relationships/hyperlink" Target="https://www.ncbi.nlm.nih.gov/pubmed/?term=Crisafulli%20G%5BAuthor%5D&amp;cauthor=true&amp;cauthor_uid=27929064" TargetMode="External"/><Relationship Id="rId17" Type="http://schemas.openxmlformats.org/officeDocument/2006/relationships/hyperlink" Target="https://www.ncbi.nlm.nih.gov/pubmed/?term=Valtorta%20E%5BAuthor%5D&amp;cauthor=true&amp;cauthor_uid=27929064" TargetMode="External"/><Relationship Id="rId25" Type="http://schemas.openxmlformats.org/officeDocument/2006/relationships/hyperlink" Target="https://www.ncbi.nlm.nih.gov/pubmed/31253177" TargetMode="External"/><Relationship Id="rId33" Type="http://schemas.openxmlformats.org/officeDocument/2006/relationships/hyperlink" Target="https://www.ncbi.nlm.nih.gov/pubmed/?term=Pasqualini%20F%5BAuthor%5D&amp;cauthor=true&amp;cauthor_uid=29469612"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giovanni.germano@u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2592</Words>
  <Characters>14776</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Germano</dc:creator>
  <cp:lastModifiedBy>Giovanni Germano</cp:lastModifiedBy>
  <cp:revision>6</cp:revision>
  <cp:lastPrinted>2016-09-29T16:16:00Z</cp:lastPrinted>
  <dcterms:created xsi:type="dcterms:W3CDTF">2023-04-19T14:11:00Z</dcterms:created>
  <dcterms:modified xsi:type="dcterms:W3CDTF">2023-04-19T14:37:00Z</dcterms:modified>
</cp:coreProperties>
</file>